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center"/>
        <w:rPr>
          <w:rFonts w:hint="default" w:ascii="Times New Roman" w:hAnsi="Times New Roman" w:eastAsia="宋体" w:cs="Times New Roman"/>
          <w:color w:val="auto"/>
          <w:sz w:val="24"/>
          <w:szCs w:val="24"/>
        </w:rPr>
      </w:pPr>
      <w:bookmarkStart w:id="0" w:name="_GoBack"/>
      <w:r>
        <w:rPr>
          <w:rFonts w:hint="default" w:ascii="Times New Roman" w:hAnsi="Times New Roman" w:eastAsia="宋体" w:cs="Times New Roman"/>
          <w:b/>
          <w:bCs/>
          <w:i w:val="0"/>
          <w:iCs w:val="0"/>
          <w:caps w:val="0"/>
          <w:color w:val="auto"/>
          <w:spacing w:val="0"/>
          <w:sz w:val="24"/>
          <w:szCs w:val="24"/>
          <w:highlight w:val="none"/>
          <w:bdr w:val="none" w:color="auto" w:sz="0" w:space="0"/>
          <w:shd w:val="clear" w:fill="F8FBFE"/>
        </w:rPr>
        <w:t>安徽合力（六安）铸造有限公司水平有箱造型线项目 - 国际招标公告</w:t>
      </w:r>
      <w:bookmarkEnd w:id="0"/>
    </w:p>
    <w:p>
      <w:pPr>
        <w:keepNext w:val="0"/>
        <w:keepLines w:val="0"/>
        <w:widowControl/>
        <w:suppressLineNumbers w:val="0"/>
        <w:shd w:val="clear"/>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安徽安天利信工程管理股份有限公司受招标人委托对下列产品及服务进行国际公开竞争性招标，于2024-06-0</w:t>
      </w:r>
      <w:r>
        <w:rPr>
          <w:rFonts w:hint="eastAsia" w:ascii="Times New Roman" w:hAnsi="Times New Roman" w:eastAsia="宋体" w:cs="Times New Roman"/>
          <w:i w:val="0"/>
          <w:iCs w:val="0"/>
          <w:caps w:val="0"/>
          <w:color w:val="auto"/>
          <w:spacing w:val="0"/>
          <w:kern w:val="0"/>
          <w:sz w:val="24"/>
          <w:szCs w:val="24"/>
          <w:lang w:val="en-US" w:eastAsia="zh-CN" w:bidi="ar"/>
        </w:rPr>
        <w:t>4</w:t>
      </w:r>
      <w:r>
        <w:rPr>
          <w:rFonts w:hint="default" w:ascii="Times New Roman" w:hAnsi="Times New Roman" w:eastAsia="宋体" w:cs="Times New Roman"/>
          <w:i w:val="0"/>
          <w:iCs w:val="0"/>
          <w:caps w:val="0"/>
          <w:color w:val="auto"/>
          <w:spacing w:val="0"/>
          <w:kern w:val="0"/>
          <w:sz w:val="24"/>
          <w:szCs w:val="24"/>
          <w:lang w:val="en-US" w:eastAsia="zh-CN" w:bidi="ar"/>
        </w:rPr>
        <w:t>在中国国际招标网公告。本次招标采用传统招标方式，现邀请合格投标人参加投标。</w:t>
      </w:r>
    </w:p>
    <w:p>
      <w:pPr>
        <w:keepNext w:val="0"/>
        <w:keepLines w:val="0"/>
        <w:widowControl/>
        <w:suppressLineNumbers w:val="0"/>
        <w:shd w:val="clear"/>
        <w:wordWrap w:val="0"/>
        <w:spacing w:before="0" w:beforeAutospacing="0" w:after="0" w:afterAutospacing="0" w:line="360" w:lineRule="auto"/>
        <w:ind w:left="0" w:right="0"/>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b w:val="0"/>
          <w:bCs w:val="0"/>
          <w:i w:val="0"/>
          <w:iCs w:val="0"/>
          <w:caps w:val="0"/>
          <w:color w:val="auto"/>
          <w:spacing w:val="0"/>
          <w:kern w:val="0"/>
          <w:sz w:val="24"/>
          <w:szCs w:val="24"/>
          <w:u w:val="none"/>
          <w:lang w:val="en-US" w:eastAsia="zh-CN" w:bidi="ar"/>
        </w:rPr>
        <w:t>1、招标条件</w:t>
      </w:r>
    </w:p>
    <w:p>
      <w:pPr>
        <w:keepNext w:val="0"/>
        <w:keepLines w:val="0"/>
        <w:widowControl/>
        <w:suppressLineNumbers w:val="0"/>
        <w:shd w:val="clear"/>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项目概况：安徽合力（六安）铸造有限公司水平有箱造型线项目</w:t>
      </w:r>
    </w:p>
    <w:p>
      <w:pPr>
        <w:keepNext w:val="0"/>
        <w:keepLines w:val="0"/>
        <w:widowControl/>
        <w:suppressLineNumbers w:val="0"/>
        <w:shd w:val="clear"/>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资金到位或资金来源落实情况：已落实</w:t>
      </w:r>
    </w:p>
    <w:p>
      <w:pPr>
        <w:keepNext w:val="0"/>
        <w:keepLines w:val="0"/>
        <w:widowControl/>
        <w:suppressLineNumbers w:val="0"/>
        <w:shd w:val="clear"/>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项目已具备招标条件的说明：已具备</w:t>
      </w:r>
    </w:p>
    <w:p>
      <w:pPr>
        <w:keepNext w:val="0"/>
        <w:keepLines w:val="0"/>
        <w:widowControl/>
        <w:suppressLineNumbers w:val="0"/>
        <w:shd w:val="clear"/>
        <w:wordWrap w:val="0"/>
        <w:spacing w:before="0" w:beforeAutospacing="0" w:after="0" w:afterAutospacing="0" w:line="360" w:lineRule="auto"/>
        <w:ind w:left="0" w:right="0"/>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b w:val="0"/>
          <w:bCs w:val="0"/>
          <w:i w:val="0"/>
          <w:iCs w:val="0"/>
          <w:caps w:val="0"/>
          <w:color w:val="auto"/>
          <w:spacing w:val="0"/>
          <w:kern w:val="0"/>
          <w:sz w:val="24"/>
          <w:szCs w:val="24"/>
          <w:u w:val="none"/>
          <w:lang w:val="en-US" w:eastAsia="zh-CN" w:bidi="ar"/>
        </w:rPr>
        <w:t>2、招标内容：</w:t>
      </w:r>
    </w:p>
    <w:p>
      <w:pPr>
        <w:keepNext w:val="0"/>
        <w:keepLines w:val="0"/>
        <w:widowControl/>
        <w:suppressLineNumbers w:val="0"/>
        <w:shd w:val="clear"/>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招标项目编号：1641-2440LXITD148</w:t>
      </w:r>
    </w:p>
    <w:p>
      <w:pPr>
        <w:keepNext w:val="0"/>
        <w:keepLines w:val="0"/>
        <w:widowControl/>
        <w:suppressLineNumbers w:val="0"/>
        <w:shd w:val="clear"/>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招标项目名称：安徽合力（六安）铸造有限公司水平有箱造型线项目</w:t>
      </w:r>
    </w:p>
    <w:p>
      <w:pPr>
        <w:keepNext w:val="0"/>
        <w:keepLines w:val="0"/>
        <w:widowControl/>
        <w:suppressLineNumbers w:val="0"/>
        <w:shd w:val="clear"/>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项目实施地点：中国安徽省</w:t>
      </w:r>
    </w:p>
    <w:p>
      <w:pPr>
        <w:keepNext w:val="0"/>
        <w:keepLines w:val="0"/>
        <w:widowControl/>
        <w:suppressLineNumbers w:val="0"/>
        <w:shd w:val="clear"/>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招标产品列表(主要设备)：</w:t>
      </w:r>
    </w:p>
    <w:tbl>
      <w:tblPr>
        <w:tblStyle w:val="4"/>
        <w:tblW w:w="9510"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6"/>
        <w:gridCol w:w="3476"/>
        <w:gridCol w:w="1017"/>
        <w:gridCol w:w="2984"/>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E0E7EE" w:sz="6" w:space="0"/>
              <w:left w:val="single" w:color="E0E7EE" w:sz="6" w:space="0"/>
              <w:bottom w:val="single" w:color="E0E7EE" w:sz="6" w:space="0"/>
              <w:right w:val="single" w:color="E0E7EE" w:sz="6" w:space="0"/>
            </w:tcBorders>
            <w:shd w:val="clear" w:color="auto" w:fill="F0F7FE"/>
            <w:tcMar>
              <w:top w:w="45" w:type="dxa"/>
              <w:bottom w:w="45"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序号</w:t>
            </w:r>
          </w:p>
        </w:tc>
        <w:tc>
          <w:tcPr>
            <w:tcW w:w="0" w:type="auto"/>
            <w:tcBorders>
              <w:top w:val="single" w:color="E0E7EE" w:sz="6" w:space="0"/>
              <w:left w:val="single" w:color="E0E7EE" w:sz="6" w:space="0"/>
              <w:bottom w:val="single" w:color="E0E7EE" w:sz="6" w:space="0"/>
              <w:right w:val="single" w:color="E0E7EE" w:sz="6" w:space="0"/>
            </w:tcBorders>
            <w:shd w:val="clear" w:color="auto" w:fill="F0F7FE"/>
            <w:tcMar>
              <w:top w:w="45" w:type="dxa"/>
              <w:bottom w:w="45"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产品名称</w:t>
            </w:r>
          </w:p>
        </w:tc>
        <w:tc>
          <w:tcPr>
            <w:tcW w:w="0" w:type="auto"/>
            <w:tcBorders>
              <w:top w:val="single" w:color="E0E7EE" w:sz="6" w:space="0"/>
              <w:left w:val="single" w:color="E0E7EE" w:sz="6" w:space="0"/>
              <w:bottom w:val="single" w:color="E0E7EE" w:sz="6" w:space="0"/>
              <w:right w:val="single" w:color="E0E7EE" w:sz="6" w:space="0"/>
            </w:tcBorders>
            <w:shd w:val="clear" w:color="auto" w:fill="F0F7FE"/>
            <w:tcMar>
              <w:top w:w="45" w:type="dxa"/>
              <w:bottom w:w="45"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数量</w:t>
            </w:r>
          </w:p>
        </w:tc>
        <w:tc>
          <w:tcPr>
            <w:tcW w:w="0" w:type="auto"/>
            <w:tcBorders>
              <w:top w:val="single" w:color="E0E7EE" w:sz="6" w:space="0"/>
              <w:left w:val="single" w:color="E0E7EE" w:sz="6" w:space="0"/>
              <w:bottom w:val="single" w:color="E0E7EE" w:sz="6" w:space="0"/>
              <w:right w:val="single" w:color="E0E7EE" w:sz="6" w:space="0"/>
            </w:tcBorders>
            <w:shd w:val="clear" w:color="auto" w:fill="F0F7FE"/>
            <w:tcMar>
              <w:top w:w="45" w:type="dxa"/>
              <w:bottom w:w="45"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简要技术规格</w:t>
            </w:r>
          </w:p>
        </w:tc>
        <w:tc>
          <w:tcPr>
            <w:tcW w:w="0" w:type="auto"/>
            <w:tcBorders>
              <w:top w:val="single" w:color="E0E7EE" w:sz="6" w:space="0"/>
              <w:left w:val="single" w:color="E0E7EE" w:sz="6" w:space="0"/>
              <w:bottom w:val="single" w:color="E0E7EE" w:sz="6" w:space="0"/>
              <w:right w:val="single" w:color="E0E7EE" w:sz="6" w:space="0"/>
            </w:tcBorders>
            <w:shd w:val="clear" w:color="auto" w:fill="F0F7FE"/>
            <w:tcMar>
              <w:top w:w="45" w:type="dxa"/>
              <w:bottom w:w="45"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0E7EE" w:sz="6" w:space="0"/>
              <w:left w:val="single" w:color="E0E7EE" w:sz="6" w:space="0"/>
              <w:bottom w:val="single" w:color="E0E7EE" w:sz="6" w:space="0"/>
              <w:right w:val="single" w:color="E0E7EE" w:sz="6" w:space="0"/>
            </w:tcBorders>
            <w:shd w:val="clear" w:color="auto" w:fill="auto"/>
            <w:tcMar>
              <w:top w:w="45" w:type="dxa"/>
              <w:bottom w:w="45"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1</w:t>
            </w:r>
          </w:p>
        </w:tc>
        <w:tc>
          <w:tcPr>
            <w:tcW w:w="0" w:type="auto"/>
            <w:tcBorders>
              <w:top w:val="single" w:color="E0E7EE" w:sz="6" w:space="0"/>
              <w:left w:val="single" w:color="E0E7EE" w:sz="6" w:space="0"/>
              <w:bottom w:val="single" w:color="E0E7EE" w:sz="6" w:space="0"/>
              <w:right w:val="single" w:color="E0E7EE" w:sz="6" w:space="0"/>
            </w:tcBorders>
            <w:shd w:val="clear" w:color="auto" w:fill="auto"/>
            <w:tcMar>
              <w:top w:w="45" w:type="dxa"/>
              <w:bottom w:w="45"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水平有箱造型线</w:t>
            </w:r>
          </w:p>
        </w:tc>
        <w:tc>
          <w:tcPr>
            <w:tcW w:w="0" w:type="auto"/>
            <w:tcBorders>
              <w:top w:val="single" w:color="E0E7EE" w:sz="6" w:space="0"/>
              <w:left w:val="single" w:color="E0E7EE" w:sz="6" w:space="0"/>
              <w:bottom w:val="single" w:color="E0E7EE" w:sz="6" w:space="0"/>
              <w:right w:val="single" w:color="E0E7EE" w:sz="6" w:space="0"/>
            </w:tcBorders>
            <w:shd w:val="clear" w:color="auto" w:fill="auto"/>
            <w:tcMar>
              <w:top w:w="45" w:type="dxa"/>
              <w:bottom w:w="45"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1套</w:t>
            </w:r>
          </w:p>
        </w:tc>
        <w:tc>
          <w:tcPr>
            <w:tcW w:w="0" w:type="auto"/>
            <w:tcBorders>
              <w:top w:val="single" w:color="E0E7EE" w:sz="6" w:space="0"/>
              <w:left w:val="single" w:color="E0E7EE" w:sz="6" w:space="0"/>
              <w:bottom w:val="single" w:color="E0E7EE" w:sz="6" w:space="0"/>
              <w:right w:val="single" w:color="E0E7EE" w:sz="6" w:space="0"/>
            </w:tcBorders>
            <w:shd w:val="clear" w:color="auto" w:fill="auto"/>
            <w:tcMar>
              <w:top w:w="45" w:type="dxa"/>
              <w:bottom w:w="45"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详见招标文件</w:t>
            </w:r>
          </w:p>
        </w:tc>
        <w:tc>
          <w:tcPr>
            <w:tcW w:w="0" w:type="auto"/>
            <w:tcBorders>
              <w:top w:val="single" w:color="E0E7EE" w:sz="6" w:space="0"/>
              <w:left w:val="single" w:color="E0E7EE" w:sz="6" w:space="0"/>
              <w:bottom w:val="single" w:color="E0E7EE" w:sz="6" w:space="0"/>
              <w:right w:val="single" w:color="E0E7EE" w:sz="6" w:space="0"/>
            </w:tcBorders>
            <w:shd w:val="clear" w:color="auto" w:fill="auto"/>
            <w:tcMar>
              <w:top w:w="45" w:type="dxa"/>
              <w:bottom w:w="45" w:type="dxa"/>
            </w:tcMar>
            <w:vAlign w:val="center"/>
          </w:tcPr>
          <w:p>
            <w:pPr>
              <w:shd w:val="clear"/>
              <w:spacing w:line="360" w:lineRule="auto"/>
              <w:jc w:val="center"/>
              <w:rPr>
                <w:rFonts w:hint="default" w:ascii="Times New Roman" w:hAnsi="Times New Roman" w:eastAsia="宋体" w:cs="Times New Roman"/>
                <w:b w:val="0"/>
                <w:bCs w:val="0"/>
                <w:color w:val="auto"/>
                <w:sz w:val="24"/>
                <w:szCs w:val="24"/>
              </w:rPr>
            </w:pPr>
          </w:p>
        </w:tc>
      </w:tr>
    </w:tbl>
    <w:p>
      <w:pPr>
        <w:keepNext w:val="0"/>
        <w:keepLines w:val="0"/>
        <w:widowControl/>
        <w:suppressLineNumbers w:val="0"/>
        <w:shd w:val="clear"/>
        <w:wordWrap w:val="0"/>
        <w:spacing w:before="0" w:beforeAutospacing="0" w:after="0" w:afterAutospacing="0" w:line="360" w:lineRule="auto"/>
        <w:ind w:left="0" w:right="0"/>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b w:val="0"/>
          <w:bCs w:val="0"/>
          <w:i w:val="0"/>
          <w:iCs w:val="0"/>
          <w:caps w:val="0"/>
          <w:color w:val="auto"/>
          <w:spacing w:val="0"/>
          <w:kern w:val="0"/>
          <w:sz w:val="24"/>
          <w:szCs w:val="24"/>
          <w:u w:val="none"/>
          <w:lang w:val="en-US" w:eastAsia="zh-CN" w:bidi="ar"/>
        </w:rPr>
        <w:t>3、投标人资格要求</w:t>
      </w:r>
    </w:p>
    <w:p>
      <w:pPr>
        <w:keepNext w:val="0"/>
        <w:keepLines w:val="0"/>
        <w:widowControl/>
        <w:suppressLineNumbers w:val="0"/>
        <w:shd w:val="clear"/>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投标人应具备的资格或业绩：1、投标人须具有有效营业执照或者注册登记证书（如为境外企业）；2、投标人近五年（2019年1月至今，以合同签订时间为准）具有至少1个所投产品品牌水平有箱造型线销售业绩。须提供主要合同复印件证明文件，涉密部分允许覆盖。3、本项目不接受联合体投标，同一品牌不接受不同代理商同时投标。</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是否接受联合体投标：不接受</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未领购招标文件是否可以参加投标：不可以</w:t>
      </w:r>
    </w:p>
    <w:p>
      <w:pPr>
        <w:keepNext w:val="0"/>
        <w:keepLines w:val="0"/>
        <w:widowControl/>
        <w:suppressLineNumbers w:val="0"/>
        <w:wordWrap w:val="0"/>
        <w:spacing w:before="0" w:beforeAutospacing="0" w:after="0" w:afterAutospacing="0" w:line="360" w:lineRule="auto"/>
        <w:ind w:left="0" w:right="0"/>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b w:val="0"/>
          <w:bCs w:val="0"/>
          <w:i w:val="0"/>
          <w:iCs w:val="0"/>
          <w:caps w:val="0"/>
          <w:color w:val="auto"/>
          <w:spacing w:val="0"/>
          <w:kern w:val="0"/>
          <w:sz w:val="24"/>
          <w:szCs w:val="24"/>
          <w:u w:val="none"/>
          <w:lang w:val="en-US" w:eastAsia="zh-CN" w:bidi="ar"/>
        </w:rPr>
        <w:t>4、招标文件的获取</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招标文件领购开始时间：2024-06-04</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招标文件领购结束时间：2024-06-12</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是否在线售卖标书：否</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获取招标文件方式：现场领购</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招标文件领购地点：安徽省合肥市祁门路1779号安徽国贸大厦1404室</w:t>
      </w:r>
    </w:p>
    <w:p>
      <w:pPr>
        <w:keepNext w:val="0"/>
        <w:keepLines w:val="0"/>
        <w:widowControl/>
        <w:suppressLineNumbers w:val="0"/>
        <w:wordWrap w:val="0"/>
        <w:spacing w:before="0" w:beforeAutospacing="0" w:after="0" w:afterAutospacing="0" w:line="360" w:lineRule="auto"/>
        <w:ind w:left="0" w:right="0"/>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b w:val="0"/>
          <w:bCs w:val="0"/>
          <w:i w:val="0"/>
          <w:iCs w:val="0"/>
          <w:caps w:val="0"/>
          <w:color w:val="auto"/>
          <w:spacing w:val="0"/>
          <w:kern w:val="0"/>
          <w:sz w:val="24"/>
          <w:szCs w:val="24"/>
          <w:u w:val="none"/>
          <w:lang w:val="en-US" w:eastAsia="zh-CN" w:bidi="ar"/>
        </w:rPr>
        <w:t>5、投标文件的递交</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投标截止时间（开标时间）：2024-06-25 09:30</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投标文件送达地点：安徽省合肥市祁门路1779号安徽国贸大厦102会议室</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开标地点：安徽省合肥市祁门路1779号安徽国贸大厦102会议室</w:t>
      </w:r>
    </w:p>
    <w:p>
      <w:pPr>
        <w:keepNext w:val="0"/>
        <w:keepLines w:val="0"/>
        <w:widowControl/>
        <w:suppressLineNumbers w:val="0"/>
        <w:wordWrap w:val="0"/>
        <w:spacing w:before="0" w:beforeAutospacing="0" w:after="0" w:afterAutospacing="0" w:line="360" w:lineRule="auto"/>
        <w:ind w:left="0" w:right="0"/>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b w:val="0"/>
          <w:bCs w:val="0"/>
          <w:i w:val="0"/>
          <w:iCs w:val="0"/>
          <w:caps w:val="0"/>
          <w:color w:val="auto"/>
          <w:spacing w:val="0"/>
          <w:kern w:val="0"/>
          <w:sz w:val="24"/>
          <w:szCs w:val="24"/>
          <w:u w:val="none"/>
          <w:lang w:val="en-US" w:eastAsia="zh-CN" w:bidi="ar"/>
        </w:rPr>
        <w:t>6、联系方式</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招标人：安徽合力（六安）铸造有限公司</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地址：安徽省六安市金安区长淮路188号</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联系人：张工</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联系方式 ：0086-15656961912</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招标代理机构：安徽安天利信工程管理股份有限公司</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地址：安徽省合肥市祁门路1779号安徽国贸大厦1404室</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联系人：丁工</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联系方式 ：0086-551-63736770</w:t>
      </w:r>
    </w:p>
    <w:p>
      <w:pPr>
        <w:keepNext w:val="0"/>
        <w:keepLines w:val="0"/>
        <w:widowControl/>
        <w:suppressLineNumbers w:val="0"/>
        <w:wordWrap w:val="0"/>
        <w:spacing w:before="0" w:beforeAutospacing="0" w:after="0" w:afterAutospacing="0" w:line="360" w:lineRule="auto"/>
        <w:ind w:left="0" w:right="0"/>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b w:val="0"/>
          <w:bCs w:val="0"/>
          <w:i w:val="0"/>
          <w:iCs w:val="0"/>
          <w:caps w:val="0"/>
          <w:color w:val="auto"/>
          <w:spacing w:val="0"/>
          <w:kern w:val="0"/>
          <w:sz w:val="24"/>
          <w:szCs w:val="24"/>
          <w:u w:val="none"/>
          <w:lang w:val="en-US" w:eastAsia="zh-CN" w:bidi="ar"/>
        </w:rPr>
        <w:t>7、汇款方式</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招标代理机构开户银行(人民币): 招行合肥高新区支行</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招标代理机构开户银行(美元): 中国银行安徽省分行营业部</w:t>
      </w:r>
    </w:p>
    <w:p>
      <w:pPr>
        <w:keepNext w:val="0"/>
        <w:keepLines w:val="0"/>
        <w:widowControl/>
        <w:suppressLineNumbers w:val="0"/>
        <w:wordWrap w:val="0"/>
        <w:spacing w:before="0" w:beforeAutospacing="0" w:after="0" w:afterAutospacing="0" w:line="360" w:lineRule="auto"/>
        <w:ind w:left="0" w:right="0" w:firstLine="315"/>
        <w:jc w:val="left"/>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账号(人民币): 551904308510501</w:t>
      </w:r>
    </w:p>
    <w:p>
      <w:pPr>
        <w:spacing w:line="360" w:lineRule="auto"/>
        <w:ind w:firstLine="240" w:firstLineChars="100"/>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kern w:val="0"/>
          <w:sz w:val="24"/>
          <w:szCs w:val="24"/>
          <w:lang w:val="en-US" w:eastAsia="zh-CN" w:bidi="ar"/>
        </w:rPr>
        <w:t>账号(美元): 185737314248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OTlhYjEwOTAyYjFlNTY1MGUyYjNjMDdlOGRkNDIifQ=="/>
  </w:docVars>
  <w:rsids>
    <w:rsidRoot w:val="58CC4DFE"/>
    <w:rsid w:val="58CC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2024-06-03T11:00:00Z</dcterms:created>
  <dc:creator>Dingli</dc:creator>
  <cp:lastModifiedBy>Dingli</cp:lastModifiedBy>
  <dcterms:modified xsi:type="dcterms:W3CDTF">2024-06-03T11:03:53Z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3F4E38FD11C6446990D51BEB425865B5_11</vt:lpwstr>
  </property>
</Properties>
</file>