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DD28A4">
      <w:pPr>
        <w:keepNext w:val="0"/>
        <w:keepLines w:val="0"/>
        <w:pageBreakBefore w:val="0"/>
        <w:kinsoku/>
        <w:wordWrap/>
        <w:overflowPunct/>
        <w:topLinePunct w:val="0"/>
        <w:autoSpaceDE/>
        <w:autoSpaceDN/>
        <w:bidi w:val="0"/>
        <w:spacing w:line="560" w:lineRule="exact"/>
        <w:jc w:val="center"/>
        <w:textAlignment w:val="auto"/>
        <w:rPr>
          <w:rFonts w:hint="eastAsia" w:ascii="宋体" w:hAnsi="宋体" w:eastAsia="宋体" w:cs="宋体"/>
          <w:b/>
          <w:bCs/>
          <w:i w:val="0"/>
          <w:iCs w:val="0"/>
          <w:caps w:val="0"/>
          <w:color w:val="333333"/>
          <w:spacing w:val="0"/>
          <w:kern w:val="0"/>
          <w:sz w:val="44"/>
          <w:szCs w:val="44"/>
          <w:shd w:val="clear" w:fill="FFFFFF"/>
          <w:lang w:val="en-US" w:eastAsia="zh-CN" w:bidi="ar"/>
        </w:rPr>
      </w:pPr>
      <w:bookmarkStart w:id="0" w:name="OLE_LINK1"/>
      <w:r>
        <w:rPr>
          <w:rFonts w:hint="eastAsia" w:ascii="宋体" w:hAnsi="宋体" w:eastAsia="宋体" w:cs="宋体"/>
          <w:b/>
          <w:bCs/>
          <w:i w:val="0"/>
          <w:iCs w:val="0"/>
          <w:caps w:val="0"/>
          <w:color w:val="333333"/>
          <w:spacing w:val="0"/>
          <w:kern w:val="0"/>
          <w:sz w:val="44"/>
          <w:szCs w:val="44"/>
          <w:shd w:val="clear" w:fill="FFFFFF"/>
          <w:lang w:val="en-US" w:eastAsia="zh-CN" w:bidi="ar"/>
        </w:rPr>
        <w:t>蚌埠液力机械有限公司扩建及智能制造基地建设项目二期厂房项目管理招标公告</w:t>
      </w:r>
    </w:p>
    <w:p w14:paraId="62637A4F">
      <w:pPr>
        <w:keepNext w:val="0"/>
        <w:keepLines w:val="0"/>
        <w:pageBreakBefore w:val="0"/>
        <w:kinsoku/>
        <w:wordWrap/>
        <w:overflowPunct/>
        <w:topLinePunct w:val="0"/>
        <w:autoSpaceDE/>
        <w:autoSpaceDN/>
        <w:bidi w:val="0"/>
        <w:spacing w:line="560" w:lineRule="exact"/>
        <w:jc w:val="center"/>
        <w:textAlignment w:val="auto"/>
        <w:rPr>
          <w:rFonts w:hint="eastAsia" w:ascii="宋体" w:hAnsi="宋体" w:eastAsia="宋体" w:cs="宋体"/>
          <w:b/>
          <w:bCs/>
          <w:i w:val="0"/>
          <w:iCs w:val="0"/>
          <w:caps w:val="0"/>
          <w:color w:val="333333"/>
          <w:spacing w:val="0"/>
          <w:kern w:val="0"/>
          <w:sz w:val="44"/>
          <w:szCs w:val="44"/>
          <w:shd w:val="clear" w:fill="FFFFFF"/>
          <w:lang w:val="en-US" w:eastAsia="zh-CN" w:bidi="ar"/>
        </w:rPr>
      </w:pPr>
    </w:p>
    <w:p w14:paraId="65634C7C">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560" w:lineRule="exact"/>
        <w:ind w:right="0"/>
        <w:jc w:val="left"/>
        <w:textAlignment w:val="auto"/>
        <w:rPr>
          <w:rFonts w:hint="eastAsia" w:ascii="黑体" w:hAnsi="宋体" w:eastAsia="黑体" w:cs="黑体"/>
          <w:i w:val="0"/>
          <w:iCs w:val="0"/>
          <w:caps w:val="0"/>
          <w:color w:val="000000"/>
          <w:spacing w:val="0"/>
          <w:kern w:val="0"/>
          <w:sz w:val="28"/>
          <w:szCs w:val="28"/>
          <w:lang w:val="en-US" w:eastAsia="zh-CN" w:bidi="ar"/>
        </w:rPr>
      </w:pPr>
      <w:r>
        <w:rPr>
          <w:rFonts w:hint="eastAsia" w:ascii="黑体" w:hAnsi="宋体" w:eastAsia="黑体" w:cs="黑体"/>
          <w:i w:val="0"/>
          <w:iCs w:val="0"/>
          <w:caps w:val="0"/>
          <w:color w:val="000000"/>
          <w:spacing w:val="0"/>
          <w:kern w:val="0"/>
          <w:sz w:val="28"/>
          <w:szCs w:val="28"/>
          <w:lang w:val="en-US" w:eastAsia="zh-CN" w:bidi="ar"/>
        </w:rPr>
        <w:t>1.招标条件</w:t>
      </w:r>
    </w:p>
    <w:p w14:paraId="0BC9BFA7">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560" w:lineRule="exact"/>
        <w:ind w:left="0" w:right="0" w:firstLine="560" w:firstLineChars="200"/>
        <w:jc w:val="left"/>
        <w:textAlignment w:val="auto"/>
        <w:rPr>
          <w:rFonts w:hint="eastAsia" w:ascii="仿宋" w:hAnsi="仿宋" w:eastAsia="仿宋" w:cs="仿宋"/>
          <w:i w:val="0"/>
          <w:iCs w:val="0"/>
          <w:caps w:val="0"/>
          <w:color w:val="000000"/>
          <w:spacing w:val="0"/>
          <w:kern w:val="0"/>
          <w:sz w:val="28"/>
          <w:szCs w:val="28"/>
          <w:lang w:val="en-US" w:eastAsia="zh-CN" w:bidi="ar"/>
        </w:rPr>
      </w:pPr>
      <w:r>
        <w:rPr>
          <w:rFonts w:hint="eastAsia" w:ascii="仿宋" w:hAnsi="仿宋" w:eastAsia="仿宋" w:cs="仿宋"/>
          <w:i w:val="0"/>
          <w:iCs w:val="0"/>
          <w:caps w:val="0"/>
          <w:color w:val="000000"/>
          <w:spacing w:val="0"/>
          <w:kern w:val="0"/>
          <w:sz w:val="28"/>
          <w:szCs w:val="28"/>
          <w:lang w:val="en-US" w:eastAsia="zh-CN" w:bidi="ar"/>
        </w:rPr>
        <w:t>1.1项目名称：蚌埠液力机械有限公司扩建及智能制造基地建设项目</w:t>
      </w:r>
    </w:p>
    <w:p w14:paraId="079F8A76">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560" w:lineRule="exact"/>
        <w:ind w:left="0" w:right="0" w:firstLine="560" w:firstLineChars="200"/>
        <w:jc w:val="left"/>
        <w:textAlignment w:val="auto"/>
        <w:rPr>
          <w:rFonts w:hint="eastAsia" w:ascii="仿宋" w:hAnsi="仿宋" w:eastAsia="仿宋" w:cs="仿宋"/>
          <w:i w:val="0"/>
          <w:iCs w:val="0"/>
          <w:caps w:val="0"/>
          <w:color w:val="000000"/>
          <w:spacing w:val="0"/>
          <w:kern w:val="0"/>
          <w:sz w:val="28"/>
          <w:szCs w:val="28"/>
          <w:lang w:val="en-US" w:eastAsia="zh-CN" w:bidi="ar"/>
        </w:rPr>
      </w:pPr>
      <w:r>
        <w:rPr>
          <w:rFonts w:hint="eastAsia" w:ascii="仿宋" w:hAnsi="仿宋" w:eastAsia="仿宋" w:cs="仿宋"/>
          <w:i w:val="0"/>
          <w:iCs w:val="0"/>
          <w:caps w:val="0"/>
          <w:color w:val="000000"/>
          <w:spacing w:val="0"/>
          <w:kern w:val="0"/>
          <w:sz w:val="28"/>
          <w:szCs w:val="28"/>
          <w:lang w:val="en-US" w:eastAsia="zh-CN" w:bidi="ar"/>
        </w:rPr>
        <w:t>1.2项目审批、核准或备案机关名称：蚌埠市龙子湖区发展和改革委员会</w:t>
      </w:r>
    </w:p>
    <w:p w14:paraId="21A19ADF">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560" w:lineRule="exact"/>
        <w:ind w:left="0" w:right="0" w:firstLine="560" w:firstLineChars="200"/>
        <w:jc w:val="left"/>
        <w:textAlignment w:val="auto"/>
        <w:rPr>
          <w:rFonts w:hint="eastAsia" w:ascii="仿宋" w:hAnsi="仿宋" w:eastAsia="仿宋" w:cs="仿宋"/>
          <w:i w:val="0"/>
          <w:iCs w:val="0"/>
          <w:caps w:val="0"/>
          <w:color w:val="000000"/>
          <w:spacing w:val="0"/>
          <w:kern w:val="0"/>
          <w:sz w:val="28"/>
          <w:szCs w:val="28"/>
          <w:lang w:val="en-US" w:eastAsia="zh-CN" w:bidi="ar"/>
        </w:rPr>
      </w:pPr>
      <w:r>
        <w:rPr>
          <w:rFonts w:hint="eastAsia" w:ascii="仿宋" w:hAnsi="仿宋" w:eastAsia="仿宋" w:cs="仿宋"/>
          <w:i w:val="0"/>
          <w:iCs w:val="0"/>
          <w:caps w:val="0"/>
          <w:color w:val="000000"/>
          <w:spacing w:val="0"/>
          <w:kern w:val="0"/>
          <w:sz w:val="28"/>
          <w:szCs w:val="28"/>
          <w:lang w:val="en-US" w:eastAsia="zh-CN" w:bidi="ar"/>
        </w:rPr>
        <w:t>1.3批文名称及编号：龙子湖区发改委项目备案表，2110-340302-04-01-163069</w:t>
      </w:r>
    </w:p>
    <w:p w14:paraId="4CE50946">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560" w:lineRule="exact"/>
        <w:ind w:left="0" w:right="0" w:firstLine="560" w:firstLineChars="200"/>
        <w:jc w:val="left"/>
        <w:textAlignment w:val="auto"/>
        <w:rPr>
          <w:rFonts w:hint="eastAsia" w:ascii="仿宋" w:hAnsi="仿宋" w:eastAsia="仿宋" w:cs="仿宋"/>
          <w:i w:val="0"/>
          <w:iCs w:val="0"/>
          <w:caps w:val="0"/>
          <w:color w:val="000000"/>
          <w:spacing w:val="0"/>
          <w:kern w:val="0"/>
          <w:sz w:val="28"/>
          <w:szCs w:val="28"/>
          <w:lang w:val="en-US" w:eastAsia="zh-CN" w:bidi="ar"/>
        </w:rPr>
      </w:pPr>
      <w:r>
        <w:rPr>
          <w:rFonts w:hint="eastAsia" w:ascii="仿宋" w:hAnsi="仿宋" w:eastAsia="仿宋" w:cs="仿宋"/>
          <w:i w:val="0"/>
          <w:iCs w:val="0"/>
          <w:caps w:val="0"/>
          <w:color w:val="000000"/>
          <w:spacing w:val="0"/>
          <w:kern w:val="0"/>
          <w:sz w:val="28"/>
          <w:szCs w:val="28"/>
          <w:lang w:val="en-US" w:eastAsia="zh-CN" w:bidi="ar"/>
        </w:rPr>
        <w:t>1.4招标人：蚌埠液力机械有限公司</w:t>
      </w:r>
      <w:r>
        <w:rPr>
          <w:rFonts w:hint="eastAsia" w:ascii="仿宋" w:hAnsi="仿宋" w:eastAsia="仿宋" w:cs="仿宋"/>
          <w:i w:val="0"/>
          <w:iCs w:val="0"/>
          <w:caps w:val="0"/>
          <w:color w:val="000000"/>
          <w:spacing w:val="0"/>
          <w:kern w:val="0"/>
          <w:sz w:val="28"/>
          <w:szCs w:val="28"/>
          <w:lang w:val="en-US" w:eastAsia="zh-CN" w:bidi="ar"/>
        </w:rPr>
        <w:tab/>
      </w:r>
    </w:p>
    <w:p w14:paraId="542A36D0">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560" w:lineRule="exact"/>
        <w:ind w:left="0" w:right="0" w:firstLine="560" w:firstLineChars="200"/>
        <w:jc w:val="left"/>
        <w:textAlignment w:val="auto"/>
        <w:rPr>
          <w:rFonts w:hint="eastAsia" w:ascii="仿宋" w:hAnsi="仿宋" w:eastAsia="仿宋" w:cs="仿宋"/>
          <w:i w:val="0"/>
          <w:iCs w:val="0"/>
          <w:caps w:val="0"/>
          <w:color w:val="000000"/>
          <w:spacing w:val="0"/>
          <w:kern w:val="0"/>
          <w:sz w:val="28"/>
          <w:szCs w:val="28"/>
          <w:lang w:val="en-US" w:eastAsia="zh-CN" w:bidi="ar"/>
        </w:rPr>
      </w:pPr>
      <w:r>
        <w:rPr>
          <w:rFonts w:hint="eastAsia" w:ascii="仿宋" w:hAnsi="仿宋" w:eastAsia="仿宋" w:cs="仿宋"/>
          <w:i w:val="0"/>
          <w:iCs w:val="0"/>
          <w:caps w:val="0"/>
          <w:color w:val="000000"/>
          <w:spacing w:val="0"/>
          <w:kern w:val="0"/>
          <w:sz w:val="28"/>
          <w:szCs w:val="28"/>
          <w:lang w:val="en-US" w:eastAsia="zh-CN" w:bidi="ar"/>
        </w:rPr>
        <w:t>1.5项目业主：蚌埠液力机械有限公司</w:t>
      </w:r>
    </w:p>
    <w:p w14:paraId="64F4B8B8">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560" w:lineRule="exact"/>
        <w:ind w:left="0" w:right="0" w:firstLine="560" w:firstLineChars="200"/>
        <w:jc w:val="left"/>
        <w:textAlignment w:val="auto"/>
        <w:rPr>
          <w:rFonts w:hint="eastAsia" w:ascii="仿宋" w:hAnsi="仿宋" w:eastAsia="仿宋" w:cs="仿宋"/>
          <w:i w:val="0"/>
          <w:iCs w:val="0"/>
          <w:caps w:val="0"/>
          <w:color w:val="000000"/>
          <w:spacing w:val="0"/>
          <w:kern w:val="0"/>
          <w:sz w:val="28"/>
          <w:szCs w:val="28"/>
          <w:lang w:val="en-US" w:eastAsia="zh-CN" w:bidi="ar"/>
        </w:rPr>
      </w:pPr>
      <w:r>
        <w:rPr>
          <w:rFonts w:hint="eastAsia" w:ascii="仿宋" w:hAnsi="仿宋" w:eastAsia="仿宋" w:cs="仿宋"/>
          <w:i w:val="0"/>
          <w:iCs w:val="0"/>
          <w:caps w:val="0"/>
          <w:color w:val="000000"/>
          <w:spacing w:val="0"/>
          <w:kern w:val="0"/>
          <w:sz w:val="28"/>
          <w:szCs w:val="28"/>
          <w:lang w:val="en-US" w:eastAsia="zh-CN" w:bidi="ar"/>
        </w:rPr>
        <w:t>1.6资金来源：自筹</w:t>
      </w:r>
    </w:p>
    <w:p w14:paraId="25B1B46B">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560" w:lineRule="exact"/>
        <w:ind w:left="0" w:right="0" w:firstLine="560" w:firstLineChars="200"/>
        <w:jc w:val="left"/>
        <w:textAlignment w:val="auto"/>
        <w:rPr>
          <w:rFonts w:hint="eastAsia" w:ascii="仿宋" w:hAnsi="仿宋" w:eastAsia="仿宋" w:cs="仿宋"/>
          <w:i w:val="0"/>
          <w:iCs w:val="0"/>
          <w:caps w:val="0"/>
          <w:color w:val="000000"/>
          <w:spacing w:val="0"/>
          <w:kern w:val="0"/>
          <w:sz w:val="28"/>
          <w:szCs w:val="28"/>
          <w:lang w:val="en-US" w:eastAsia="zh-CN" w:bidi="ar"/>
        </w:rPr>
      </w:pPr>
      <w:r>
        <w:rPr>
          <w:rFonts w:hint="eastAsia" w:ascii="仿宋" w:hAnsi="仿宋" w:eastAsia="仿宋" w:cs="仿宋"/>
          <w:i w:val="0"/>
          <w:iCs w:val="0"/>
          <w:caps w:val="0"/>
          <w:color w:val="000000"/>
          <w:spacing w:val="0"/>
          <w:kern w:val="0"/>
          <w:sz w:val="28"/>
          <w:szCs w:val="28"/>
          <w:lang w:val="en-US" w:eastAsia="zh-CN" w:bidi="ar"/>
        </w:rPr>
        <w:t>1.7项目出资比例：100%</w:t>
      </w:r>
    </w:p>
    <w:p w14:paraId="5445FD57">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560" w:lineRule="exact"/>
        <w:ind w:right="0"/>
        <w:jc w:val="left"/>
        <w:textAlignment w:val="auto"/>
        <w:rPr>
          <w:rFonts w:hint="eastAsia" w:ascii="黑体" w:hAnsi="宋体" w:eastAsia="黑体" w:cs="黑体"/>
          <w:i w:val="0"/>
          <w:iCs w:val="0"/>
          <w:caps w:val="0"/>
          <w:color w:val="000000"/>
          <w:spacing w:val="0"/>
          <w:kern w:val="0"/>
          <w:sz w:val="28"/>
          <w:szCs w:val="28"/>
          <w:lang w:val="en-US" w:eastAsia="zh-CN" w:bidi="ar"/>
        </w:rPr>
      </w:pPr>
      <w:r>
        <w:rPr>
          <w:rFonts w:hint="eastAsia" w:ascii="黑体" w:hAnsi="宋体" w:eastAsia="黑体" w:cs="黑体"/>
          <w:i w:val="0"/>
          <w:iCs w:val="0"/>
          <w:caps w:val="0"/>
          <w:color w:val="000000"/>
          <w:spacing w:val="0"/>
          <w:kern w:val="0"/>
          <w:sz w:val="28"/>
          <w:szCs w:val="28"/>
          <w:lang w:val="en-US" w:eastAsia="zh-CN" w:bidi="ar"/>
        </w:rPr>
        <w:t>2.项目概况与招标范围</w:t>
      </w:r>
    </w:p>
    <w:p w14:paraId="54285D06">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560" w:lineRule="exact"/>
        <w:ind w:left="0" w:right="0" w:firstLine="560" w:firstLineChars="200"/>
        <w:jc w:val="left"/>
        <w:textAlignment w:val="auto"/>
        <w:rPr>
          <w:rFonts w:hint="eastAsia" w:ascii="仿宋" w:hAnsi="仿宋" w:eastAsia="仿宋" w:cs="仿宋"/>
          <w:i w:val="0"/>
          <w:iCs w:val="0"/>
          <w:caps w:val="0"/>
          <w:color w:val="000000"/>
          <w:spacing w:val="0"/>
          <w:kern w:val="0"/>
          <w:sz w:val="28"/>
          <w:szCs w:val="28"/>
          <w:lang w:val="en-US" w:eastAsia="zh-CN" w:bidi="ar"/>
        </w:rPr>
      </w:pPr>
      <w:r>
        <w:rPr>
          <w:rFonts w:hint="eastAsia" w:ascii="仿宋" w:hAnsi="仿宋" w:eastAsia="仿宋" w:cs="仿宋"/>
          <w:i w:val="0"/>
          <w:iCs w:val="0"/>
          <w:caps w:val="0"/>
          <w:color w:val="000000"/>
          <w:spacing w:val="0"/>
          <w:kern w:val="0"/>
          <w:sz w:val="28"/>
          <w:szCs w:val="28"/>
          <w:lang w:val="en-US" w:eastAsia="zh-CN" w:bidi="ar"/>
        </w:rPr>
        <w:t>2.1招标项目名称：蚌埠液力机械有限公司扩建及智能制造基地建设项目二期厂房项目管理</w:t>
      </w:r>
    </w:p>
    <w:p w14:paraId="1FE9D545">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560" w:lineRule="exact"/>
        <w:ind w:left="0" w:right="0" w:firstLine="560" w:firstLineChars="200"/>
        <w:jc w:val="left"/>
        <w:textAlignment w:val="auto"/>
        <w:rPr>
          <w:rFonts w:hint="eastAsia" w:ascii="仿宋" w:hAnsi="仿宋" w:eastAsia="仿宋" w:cs="仿宋"/>
          <w:i w:val="0"/>
          <w:iCs w:val="0"/>
          <w:caps w:val="0"/>
          <w:color w:val="000000"/>
          <w:spacing w:val="0"/>
          <w:kern w:val="0"/>
          <w:sz w:val="28"/>
          <w:szCs w:val="28"/>
          <w:lang w:val="en-US" w:eastAsia="zh-CN" w:bidi="ar"/>
        </w:rPr>
      </w:pPr>
      <w:r>
        <w:rPr>
          <w:rFonts w:hint="eastAsia" w:ascii="仿宋" w:hAnsi="仿宋" w:eastAsia="仿宋" w:cs="仿宋"/>
          <w:i w:val="0"/>
          <w:iCs w:val="0"/>
          <w:caps w:val="0"/>
          <w:color w:val="000000"/>
          <w:spacing w:val="0"/>
          <w:kern w:val="0"/>
          <w:sz w:val="28"/>
          <w:szCs w:val="28"/>
          <w:lang w:val="en-US" w:eastAsia="zh-CN" w:bidi="ar"/>
        </w:rPr>
        <w:t>2.2招标项目编号：GN2025-07-7002</w:t>
      </w:r>
    </w:p>
    <w:p w14:paraId="50BC486A">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560" w:lineRule="exact"/>
        <w:ind w:left="0" w:right="0" w:firstLine="560" w:firstLineChars="200"/>
        <w:jc w:val="left"/>
        <w:textAlignment w:val="auto"/>
        <w:rPr>
          <w:rFonts w:hint="eastAsia" w:ascii="仿宋" w:hAnsi="仿宋" w:eastAsia="仿宋" w:cs="仿宋"/>
          <w:i w:val="0"/>
          <w:iCs w:val="0"/>
          <w:caps w:val="0"/>
          <w:color w:val="000000"/>
          <w:spacing w:val="0"/>
          <w:kern w:val="0"/>
          <w:sz w:val="28"/>
          <w:szCs w:val="28"/>
          <w:lang w:val="en-US" w:eastAsia="zh-CN" w:bidi="ar"/>
        </w:rPr>
      </w:pPr>
      <w:r>
        <w:rPr>
          <w:rFonts w:hint="eastAsia" w:ascii="仿宋" w:hAnsi="仿宋" w:eastAsia="仿宋" w:cs="仿宋"/>
          <w:i w:val="0"/>
          <w:iCs w:val="0"/>
          <w:caps w:val="0"/>
          <w:color w:val="000000"/>
          <w:spacing w:val="0"/>
          <w:kern w:val="0"/>
          <w:sz w:val="28"/>
          <w:szCs w:val="28"/>
          <w:lang w:val="en-US" w:eastAsia="zh-CN" w:bidi="ar"/>
        </w:rPr>
        <w:t>2.3标段划分：一个标段</w:t>
      </w:r>
    </w:p>
    <w:p w14:paraId="6CA0BEA0">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560" w:lineRule="exact"/>
        <w:ind w:left="0" w:right="0" w:firstLine="560" w:firstLineChars="200"/>
        <w:jc w:val="left"/>
        <w:textAlignment w:val="auto"/>
        <w:rPr>
          <w:rFonts w:hint="eastAsia" w:ascii="仿宋" w:hAnsi="仿宋" w:eastAsia="仿宋" w:cs="仿宋"/>
          <w:i w:val="0"/>
          <w:iCs w:val="0"/>
          <w:caps w:val="0"/>
          <w:color w:val="000000"/>
          <w:spacing w:val="0"/>
          <w:kern w:val="0"/>
          <w:sz w:val="28"/>
          <w:szCs w:val="28"/>
          <w:lang w:val="en-US" w:eastAsia="zh-CN" w:bidi="ar"/>
        </w:rPr>
      </w:pPr>
      <w:r>
        <w:rPr>
          <w:rFonts w:hint="eastAsia" w:ascii="仿宋" w:hAnsi="仿宋" w:eastAsia="仿宋" w:cs="仿宋"/>
          <w:i w:val="0"/>
          <w:iCs w:val="0"/>
          <w:caps w:val="0"/>
          <w:color w:val="000000"/>
          <w:spacing w:val="0"/>
          <w:kern w:val="0"/>
          <w:sz w:val="28"/>
          <w:szCs w:val="28"/>
          <w:lang w:val="en-US" w:eastAsia="zh-CN" w:bidi="ar"/>
        </w:rPr>
        <w:t>2.4招标项目标段编号：GN2025-07-7002</w:t>
      </w:r>
    </w:p>
    <w:p w14:paraId="6998F233">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560" w:lineRule="exact"/>
        <w:ind w:left="0" w:right="0" w:firstLine="560" w:firstLineChars="200"/>
        <w:jc w:val="left"/>
        <w:textAlignment w:val="auto"/>
        <w:rPr>
          <w:rFonts w:hint="eastAsia" w:ascii="仿宋" w:hAnsi="仿宋" w:eastAsia="仿宋" w:cs="仿宋"/>
          <w:i w:val="0"/>
          <w:iCs w:val="0"/>
          <w:caps w:val="0"/>
          <w:color w:val="000000"/>
          <w:spacing w:val="0"/>
          <w:kern w:val="0"/>
          <w:sz w:val="28"/>
          <w:szCs w:val="28"/>
          <w:lang w:val="en-US" w:eastAsia="zh-CN" w:bidi="ar"/>
        </w:rPr>
      </w:pPr>
      <w:r>
        <w:rPr>
          <w:rFonts w:hint="eastAsia" w:ascii="仿宋" w:hAnsi="仿宋" w:eastAsia="仿宋" w:cs="仿宋"/>
          <w:i w:val="0"/>
          <w:iCs w:val="0"/>
          <w:caps w:val="0"/>
          <w:color w:val="000000"/>
          <w:spacing w:val="0"/>
          <w:kern w:val="0"/>
          <w:sz w:val="28"/>
          <w:szCs w:val="28"/>
          <w:lang w:val="en-US" w:eastAsia="zh-CN" w:bidi="ar"/>
        </w:rPr>
        <w:t>2.5建设地点：蚌液新基地位于蚌埠市胜利东路5号。二期厂房位于地块东北部，规划占地约66亩。</w:t>
      </w:r>
    </w:p>
    <w:p w14:paraId="24801F48">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560" w:lineRule="exact"/>
        <w:ind w:left="0" w:right="0" w:firstLine="560" w:firstLineChars="200"/>
        <w:jc w:val="left"/>
        <w:textAlignment w:val="auto"/>
        <w:rPr>
          <w:rFonts w:hint="eastAsia" w:ascii="仿宋" w:hAnsi="仿宋" w:eastAsia="仿宋" w:cs="仿宋"/>
          <w:i w:val="0"/>
          <w:iCs w:val="0"/>
          <w:caps w:val="0"/>
          <w:color w:val="000000"/>
          <w:spacing w:val="0"/>
          <w:kern w:val="0"/>
          <w:sz w:val="28"/>
          <w:szCs w:val="28"/>
          <w:lang w:val="en-US" w:eastAsia="zh-CN" w:bidi="ar"/>
        </w:rPr>
      </w:pPr>
      <w:r>
        <w:rPr>
          <w:rFonts w:hint="eastAsia" w:ascii="仿宋" w:hAnsi="仿宋" w:eastAsia="仿宋" w:cs="仿宋"/>
          <w:i w:val="0"/>
          <w:iCs w:val="0"/>
          <w:caps w:val="0"/>
          <w:color w:val="000000"/>
          <w:spacing w:val="0"/>
          <w:kern w:val="0"/>
          <w:sz w:val="28"/>
          <w:szCs w:val="28"/>
          <w:lang w:val="en-US" w:eastAsia="zh-CN" w:bidi="ar"/>
        </w:rPr>
        <w:t>2.6建设规模：蚌埠液力机械有限公司扩建及智能制造基地建设项目二期建设内容主要为特种缸及变矩器车间、危化品库、相关附属工程等，建筑面积约 46270 平方米，建安工程投资估算约 10000 万元，计划建设周期约12个月。</w:t>
      </w:r>
    </w:p>
    <w:p w14:paraId="55E03505">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560" w:lineRule="exact"/>
        <w:ind w:left="0" w:right="0" w:firstLine="560" w:firstLineChars="200"/>
        <w:jc w:val="left"/>
        <w:textAlignment w:val="auto"/>
        <w:rPr>
          <w:rFonts w:hint="eastAsia" w:ascii="仿宋" w:hAnsi="仿宋" w:eastAsia="仿宋" w:cs="仿宋"/>
          <w:i w:val="0"/>
          <w:iCs w:val="0"/>
          <w:caps w:val="0"/>
          <w:color w:val="000000"/>
          <w:spacing w:val="0"/>
          <w:kern w:val="0"/>
          <w:sz w:val="28"/>
          <w:szCs w:val="28"/>
          <w:lang w:val="en-US" w:eastAsia="zh-CN" w:bidi="ar"/>
        </w:rPr>
      </w:pPr>
      <w:r>
        <w:rPr>
          <w:rFonts w:hint="eastAsia" w:ascii="仿宋" w:hAnsi="仿宋" w:eastAsia="仿宋" w:cs="仿宋"/>
          <w:i w:val="0"/>
          <w:iCs w:val="0"/>
          <w:caps w:val="0"/>
          <w:color w:val="000000"/>
          <w:spacing w:val="0"/>
          <w:kern w:val="0"/>
          <w:sz w:val="28"/>
          <w:szCs w:val="28"/>
          <w:lang w:val="en-US" w:eastAsia="zh-CN" w:bidi="ar"/>
        </w:rPr>
        <w:t>2.7工程概算投资额：工程投资约10000万元，本次项目管理费约85万元。</w:t>
      </w:r>
    </w:p>
    <w:p w14:paraId="75148253">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560" w:lineRule="exact"/>
        <w:ind w:left="0" w:right="0" w:firstLine="560" w:firstLineChars="200"/>
        <w:jc w:val="left"/>
        <w:textAlignment w:val="auto"/>
        <w:rPr>
          <w:rFonts w:hint="eastAsia" w:ascii="仿宋" w:hAnsi="仿宋" w:eastAsia="仿宋" w:cs="仿宋"/>
          <w:i w:val="0"/>
          <w:iCs w:val="0"/>
          <w:caps w:val="0"/>
          <w:color w:val="000000"/>
          <w:spacing w:val="0"/>
          <w:kern w:val="0"/>
          <w:sz w:val="28"/>
          <w:szCs w:val="28"/>
          <w:lang w:val="en-US" w:eastAsia="zh-CN" w:bidi="ar"/>
        </w:rPr>
      </w:pPr>
      <w:r>
        <w:rPr>
          <w:rFonts w:hint="eastAsia" w:ascii="仿宋" w:hAnsi="仿宋" w:eastAsia="仿宋" w:cs="仿宋"/>
          <w:i w:val="0"/>
          <w:iCs w:val="0"/>
          <w:caps w:val="0"/>
          <w:color w:val="000000"/>
          <w:spacing w:val="0"/>
          <w:kern w:val="0"/>
          <w:sz w:val="28"/>
          <w:szCs w:val="28"/>
          <w:lang w:val="en-US" w:eastAsia="zh-CN" w:bidi="ar"/>
        </w:rPr>
        <w:t>2.8工程项目施工预计开工日期和建设周期：建设周期约12个月。</w:t>
      </w:r>
    </w:p>
    <w:p w14:paraId="4349325A">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560" w:lineRule="exact"/>
        <w:ind w:left="0" w:right="0" w:firstLine="560" w:firstLineChars="200"/>
        <w:jc w:val="left"/>
        <w:textAlignment w:val="auto"/>
        <w:rPr>
          <w:rFonts w:hint="eastAsia" w:ascii="仿宋" w:hAnsi="仿宋" w:eastAsia="仿宋" w:cs="仿宋"/>
          <w:i w:val="0"/>
          <w:iCs w:val="0"/>
          <w:caps w:val="0"/>
          <w:color w:val="000000"/>
          <w:spacing w:val="0"/>
          <w:kern w:val="0"/>
          <w:sz w:val="28"/>
          <w:szCs w:val="28"/>
          <w:lang w:val="en-US" w:eastAsia="zh-CN" w:bidi="ar"/>
        </w:rPr>
      </w:pPr>
      <w:r>
        <w:rPr>
          <w:rFonts w:hint="eastAsia" w:ascii="仿宋" w:hAnsi="仿宋" w:eastAsia="仿宋" w:cs="仿宋"/>
          <w:i w:val="0"/>
          <w:iCs w:val="0"/>
          <w:caps w:val="0"/>
          <w:color w:val="000000"/>
          <w:spacing w:val="0"/>
          <w:kern w:val="0"/>
          <w:sz w:val="28"/>
          <w:szCs w:val="28"/>
          <w:lang w:val="en-US" w:eastAsia="zh-CN" w:bidi="ar"/>
        </w:rPr>
        <w:t>2.9服务期限：自合同签订之日起至项目完成竣工验收、提交项目管理工作报告及完成竣工档案资料移交备案（本招标文件所述计划施工工期仅供投标人参考，最终以实际发生为准）。</w:t>
      </w:r>
    </w:p>
    <w:p w14:paraId="498D4D4E">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560" w:lineRule="exact"/>
        <w:ind w:left="0" w:right="0" w:firstLine="560" w:firstLineChars="200"/>
        <w:jc w:val="left"/>
        <w:textAlignment w:val="auto"/>
        <w:rPr>
          <w:rFonts w:hint="eastAsia" w:ascii="仿宋" w:hAnsi="仿宋" w:eastAsia="仿宋" w:cs="仿宋"/>
          <w:i w:val="0"/>
          <w:iCs w:val="0"/>
          <w:caps w:val="0"/>
          <w:color w:val="000000"/>
          <w:spacing w:val="0"/>
          <w:kern w:val="0"/>
          <w:sz w:val="28"/>
          <w:szCs w:val="28"/>
          <w:lang w:val="en-US" w:eastAsia="zh-CN" w:bidi="ar"/>
        </w:rPr>
      </w:pPr>
      <w:r>
        <w:rPr>
          <w:rFonts w:hint="eastAsia" w:ascii="仿宋" w:hAnsi="仿宋" w:eastAsia="仿宋" w:cs="仿宋"/>
          <w:i w:val="0"/>
          <w:iCs w:val="0"/>
          <w:caps w:val="0"/>
          <w:color w:val="000000"/>
          <w:spacing w:val="0"/>
          <w:kern w:val="0"/>
          <w:sz w:val="28"/>
          <w:szCs w:val="28"/>
          <w:lang w:val="en-US" w:eastAsia="zh-CN" w:bidi="ar"/>
        </w:rPr>
        <w:t>2.10招标范围：本次招标范围为二期厂房项目的项目管理（不含工艺设备招采和实施管理），具体服务内容详见招标文件。</w:t>
      </w:r>
    </w:p>
    <w:p w14:paraId="4AEE4818">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560" w:lineRule="exact"/>
        <w:ind w:left="0" w:right="0" w:firstLine="560" w:firstLineChars="200"/>
        <w:jc w:val="left"/>
        <w:textAlignment w:val="auto"/>
        <w:rPr>
          <w:rFonts w:hint="eastAsia" w:ascii="仿宋" w:hAnsi="仿宋" w:eastAsia="仿宋" w:cs="仿宋"/>
          <w:i w:val="0"/>
          <w:iCs w:val="0"/>
          <w:caps w:val="0"/>
          <w:color w:val="000000"/>
          <w:spacing w:val="0"/>
          <w:kern w:val="0"/>
          <w:sz w:val="28"/>
          <w:szCs w:val="28"/>
          <w:lang w:val="en-US" w:eastAsia="zh-CN" w:bidi="ar"/>
        </w:rPr>
      </w:pPr>
      <w:r>
        <w:rPr>
          <w:rFonts w:hint="eastAsia" w:ascii="仿宋" w:hAnsi="仿宋" w:eastAsia="仿宋" w:cs="仿宋"/>
          <w:i w:val="0"/>
          <w:iCs w:val="0"/>
          <w:caps w:val="0"/>
          <w:color w:val="000000"/>
          <w:spacing w:val="0"/>
          <w:kern w:val="0"/>
          <w:sz w:val="28"/>
          <w:szCs w:val="28"/>
          <w:lang w:val="en-US" w:eastAsia="zh-CN" w:bidi="ar"/>
        </w:rPr>
        <w:t>2.11项目类别：服务</w:t>
      </w:r>
    </w:p>
    <w:p w14:paraId="344FC27D">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560" w:lineRule="exact"/>
        <w:ind w:left="0" w:right="0" w:firstLine="560" w:firstLineChars="200"/>
        <w:jc w:val="left"/>
        <w:textAlignment w:val="auto"/>
        <w:rPr>
          <w:color w:val="auto"/>
          <w:highlight w:val="none"/>
        </w:rPr>
      </w:pPr>
      <w:r>
        <w:rPr>
          <w:rFonts w:hint="eastAsia" w:ascii="仿宋" w:hAnsi="仿宋" w:eastAsia="仿宋" w:cs="仿宋"/>
          <w:i w:val="0"/>
          <w:iCs w:val="0"/>
          <w:caps w:val="0"/>
          <w:color w:val="000000"/>
          <w:spacing w:val="0"/>
          <w:kern w:val="0"/>
          <w:sz w:val="28"/>
          <w:szCs w:val="28"/>
          <w:lang w:val="en-US" w:eastAsia="zh-CN" w:bidi="ar"/>
        </w:rPr>
        <w:t>2.12其他：/。</w:t>
      </w:r>
    </w:p>
    <w:p w14:paraId="15E1FD59">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560" w:lineRule="exact"/>
        <w:ind w:right="0"/>
        <w:jc w:val="left"/>
        <w:textAlignment w:val="auto"/>
        <w:rPr>
          <w:rFonts w:hint="eastAsia" w:ascii="黑体" w:hAnsi="宋体" w:eastAsia="黑体" w:cs="黑体"/>
          <w:i w:val="0"/>
          <w:iCs w:val="0"/>
          <w:caps w:val="0"/>
          <w:color w:val="000000"/>
          <w:spacing w:val="0"/>
          <w:kern w:val="0"/>
          <w:sz w:val="28"/>
          <w:szCs w:val="28"/>
          <w:lang w:val="en-US" w:eastAsia="zh-CN" w:bidi="ar"/>
        </w:rPr>
      </w:pPr>
      <w:r>
        <w:rPr>
          <w:rFonts w:hint="eastAsia" w:ascii="黑体" w:hAnsi="宋体" w:eastAsia="黑体" w:cs="黑体"/>
          <w:i w:val="0"/>
          <w:iCs w:val="0"/>
          <w:caps w:val="0"/>
          <w:color w:val="000000"/>
          <w:spacing w:val="0"/>
          <w:kern w:val="0"/>
          <w:sz w:val="28"/>
          <w:szCs w:val="28"/>
          <w:lang w:val="en-US" w:eastAsia="zh-CN" w:bidi="ar"/>
        </w:rPr>
        <w:t>3. 投标人资格要求</w:t>
      </w:r>
    </w:p>
    <w:p w14:paraId="7F336EFB">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560" w:lineRule="exact"/>
        <w:ind w:left="0" w:right="0" w:firstLine="560" w:firstLineChars="200"/>
        <w:jc w:val="left"/>
        <w:textAlignment w:val="auto"/>
        <w:rPr>
          <w:rFonts w:hint="eastAsia" w:ascii="仿宋" w:hAnsi="仿宋" w:eastAsia="仿宋" w:cs="仿宋"/>
          <w:i w:val="0"/>
          <w:iCs w:val="0"/>
          <w:caps w:val="0"/>
          <w:color w:val="000000"/>
          <w:spacing w:val="0"/>
          <w:kern w:val="0"/>
          <w:sz w:val="28"/>
          <w:szCs w:val="28"/>
          <w:lang w:val="en-US" w:eastAsia="zh-CN" w:bidi="ar"/>
        </w:rPr>
      </w:pPr>
      <w:r>
        <w:rPr>
          <w:rFonts w:hint="eastAsia" w:ascii="仿宋" w:hAnsi="仿宋" w:eastAsia="仿宋" w:cs="仿宋"/>
          <w:i w:val="0"/>
          <w:iCs w:val="0"/>
          <w:caps w:val="0"/>
          <w:color w:val="000000"/>
          <w:spacing w:val="0"/>
          <w:kern w:val="0"/>
          <w:sz w:val="28"/>
          <w:szCs w:val="28"/>
          <w:lang w:val="en-US" w:eastAsia="zh-CN" w:bidi="ar"/>
        </w:rPr>
        <w:t>3.1 投标人具有独立法人资格具备独立承担民事责任的能力，具有有效的营业执照。</w:t>
      </w:r>
    </w:p>
    <w:p w14:paraId="6AE27FCC">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560" w:lineRule="exact"/>
        <w:ind w:left="0" w:right="0" w:firstLine="560" w:firstLineChars="200"/>
        <w:jc w:val="left"/>
        <w:textAlignment w:val="auto"/>
        <w:rPr>
          <w:rFonts w:hint="eastAsia" w:ascii="仿宋" w:hAnsi="仿宋" w:eastAsia="仿宋" w:cs="仿宋"/>
          <w:i w:val="0"/>
          <w:iCs w:val="0"/>
          <w:caps w:val="0"/>
          <w:color w:val="000000"/>
          <w:spacing w:val="0"/>
          <w:kern w:val="0"/>
          <w:sz w:val="28"/>
          <w:szCs w:val="28"/>
          <w:lang w:val="en-US" w:eastAsia="zh-CN" w:bidi="ar"/>
        </w:rPr>
      </w:pPr>
      <w:r>
        <w:rPr>
          <w:rFonts w:hint="eastAsia" w:ascii="仿宋" w:hAnsi="仿宋" w:eastAsia="仿宋" w:cs="仿宋"/>
          <w:i w:val="0"/>
          <w:iCs w:val="0"/>
          <w:caps w:val="0"/>
          <w:color w:val="000000"/>
          <w:spacing w:val="0"/>
          <w:kern w:val="0"/>
          <w:sz w:val="28"/>
          <w:szCs w:val="28"/>
          <w:lang w:val="en-US" w:eastAsia="zh-CN" w:bidi="ar"/>
        </w:rPr>
        <w:t>3.2 投标人业绩要求：自2018年1月1日以来（以合同签订时间为准），投标人须具备一个投资额7000万元及以上或总建筑面积3.2万平方米及以上的公共建筑或工业建筑服务业绩（须包含项目管理服务，且投标人承担项目管理服务工作）。</w:t>
      </w:r>
    </w:p>
    <w:p w14:paraId="3906C733">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560" w:lineRule="exact"/>
        <w:ind w:left="0" w:right="0" w:firstLine="560" w:firstLineChars="200"/>
        <w:jc w:val="left"/>
        <w:textAlignment w:val="auto"/>
        <w:rPr>
          <w:rFonts w:hint="eastAsia" w:ascii="仿宋" w:hAnsi="仿宋" w:eastAsia="仿宋" w:cs="仿宋"/>
          <w:i w:val="0"/>
          <w:iCs w:val="0"/>
          <w:caps w:val="0"/>
          <w:color w:val="000000"/>
          <w:spacing w:val="0"/>
          <w:kern w:val="0"/>
          <w:sz w:val="28"/>
          <w:szCs w:val="28"/>
          <w:lang w:val="en-US" w:eastAsia="zh-CN" w:bidi="ar"/>
        </w:rPr>
      </w:pPr>
      <w:r>
        <w:rPr>
          <w:rFonts w:hint="eastAsia" w:ascii="仿宋" w:hAnsi="仿宋" w:eastAsia="仿宋" w:cs="仿宋"/>
          <w:i w:val="0"/>
          <w:iCs w:val="0"/>
          <w:caps w:val="0"/>
          <w:color w:val="000000"/>
          <w:spacing w:val="0"/>
          <w:kern w:val="0"/>
          <w:sz w:val="28"/>
          <w:szCs w:val="28"/>
          <w:lang w:val="en-US" w:eastAsia="zh-CN" w:bidi="ar"/>
        </w:rPr>
        <w:t>3.3 项目负责人资格要求：</w:t>
      </w:r>
      <w:bookmarkStart w:id="1" w:name="_Hlk104450615"/>
      <w:r>
        <w:rPr>
          <w:rFonts w:hint="eastAsia" w:ascii="仿宋" w:hAnsi="仿宋" w:eastAsia="仿宋" w:cs="仿宋"/>
          <w:i w:val="0"/>
          <w:iCs w:val="0"/>
          <w:caps w:val="0"/>
          <w:color w:val="000000"/>
          <w:spacing w:val="0"/>
          <w:kern w:val="0"/>
          <w:sz w:val="28"/>
          <w:szCs w:val="28"/>
          <w:lang w:val="en-US" w:eastAsia="zh-CN" w:bidi="ar"/>
        </w:rPr>
        <w:t>投标人拟委任</w:t>
      </w:r>
      <w:bookmarkEnd w:id="1"/>
      <w:r>
        <w:rPr>
          <w:rFonts w:hint="eastAsia" w:ascii="仿宋" w:hAnsi="仿宋" w:eastAsia="仿宋" w:cs="仿宋"/>
          <w:i w:val="0"/>
          <w:iCs w:val="0"/>
          <w:caps w:val="0"/>
          <w:color w:val="000000"/>
          <w:spacing w:val="0"/>
          <w:kern w:val="0"/>
          <w:sz w:val="28"/>
          <w:szCs w:val="28"/>
          <w:lang w:val="en-US" w:eastAsia="zh-CN" w:bidi="ar"/>
        </w:rPr>
        <w:t>项目负责人须具备工程类或工程经济类高级工程师职称。</w:t>
      </w:r>
    </w:p>
    <w:p w14:paraId="3EA126C8">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560" w:lineRule="exact"/>
        <w:ind w:left="0" w:right="0" w:firstLine="560" w:firstLineChars="200"/>
        <w:jc w:val="left"/>
        <w:textAlignment w:val="auto"/>
        <w:rPr>
          <w:rFonts w:hint="eastAsia" w:ascii="仿宋" w:hAnsi="仿宋" w:eastAsia="仿宋" w:cs="仿宋"/>
          <w:i w:val="0"/>
          <w:iCs w:val="0"/>
          <w:caps w:val="0"/>
          <w:color w:val="000000"/>
          <w:spacing w:val="0"/>
          <w:kern w:val="0"/>
          <w:sz w:val="28"/>
          <w:szCs w:val="28"/>
          <w:lang w:val="en-US" w:eastAsia="zh-CN" w:bidi="ar"/>
        </w:rPr>
      </w:pPr>
      <w:r>
        <w:rPr>
          <w:rFonts w:hint="eastAsia" w:ascii="仿宋" w:hAnsi="仿宋" w:eastAsia="仿宋" w:cs="仿宋"/>
          <w:i w:val="0"/>
          <w:iCs w:val="0"/>
          <w:caps w:val="0"/>
          <w:color w:val="000000"/>
          <w:spacing w:val="0"/>
          <w:kern w:val="0"/>
          <w:sz w:val="28"/>
          <w:szCs w:val="28"/>
          <w:lang w:val="en-US" w:eastAsia="zh-CN" w:bidi="ar"/>
        </w:rPr>
        <w:t>3.4 项目负责人业绩要求：自2018年1月1日以来（以合同签订时间为准），投标人拟委任项目负责人须具备一个以项目管理负责人身份承担的投资额7000万元及以上或总建筑面积3.2万平方米及以上的公共建筑或工业建筑服务业绩（须包含项目管理服务，且拟派项目负责人在项目担任项目管理负责人身份）。</w:t>
      </w:r>
    </w:p>
    <w:p w14:paraId="5B9E6881">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560" w:lineRule="exact"/>
        <w:ind w:left="0" w:right="0" w:firstLine="560" w:firstLineChars="200"/>
        <w:jc w:val="left"/>
        <w:textAlignment w:val="auto"/>
        <w:rPr>
          <w:rFonts w:hint="eastAsia" w:ascii="仿宋" w:hAnsi="仿宋" w:eastAsia="仿宋" w:cs="仿宋"/>
          <w:i w:val="0"/>
          <w:iCs w:val="0"/>
          <w:caps w:val="0"/>
          <w:color w:val="000000"/>
          <w:spacing w:val="0"/>
          <w:kern w:val="0"/>
          <w:sz w:val="28"/>
          <w:szCs w:val="28"/>
          <w:lang w:val="en-US" w:eastAsia="zh-CN" w:bidi="ar"/>
        </w:rPr>
      </w:pPr>
      <w:r>
        <w:rPr>
          <w:rFonts w:hint="eastAsia" w:ascii="仿宋" w:hAnsi="仿宋" w:eastAsia="仿宋" w:cs="仿宋"/>
          <w:i w:val="0"/>
          <w:iCs w:val="0"/>
          <w:caps w:val="0"/>
          <w:color w:val="000000"/>
          <w:spacing w:val="0"/>
          <w:kern w:val="0"/>
          <w:sz w:val="28"/>
          <w:szCs w:val="28"/>
          <w:lang w:val="en-US" w:eastAsia="zh-CN" w:bidi="ar"/>
        </w:rPr>
        <w:t>3.5信用要求：投标人不得存在以下不良信用记录情形之一（以“信用中国”网站（www.creditchina.gov.cn）查询为准）：</w:t>
      </w:r>
    </w:p>
    <w:p w14:paraId="067E30FC">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560" w:lineRule="exact"/>
        <w:ind w:left="0" w:right="0" w:firstLine="560" w:firstLineChars="200"/>
        <w:jc w:val="left"/>
        <w:textAlignment w:val="auto"/>
        <w:rPr>
          <w:rFonts w:hint="eastAsia" w:ascii="仿宋" w:hAnsi="仿宋" w:eastAsia="仿宋" w:cs="仿宋"/>
          <w:i w:val="0"/>
          <w:iCs w:val="0"/>
          <w:caps w:val="0"/>
          <w:color w:val="000000"/>
          <w:spacing w:val="0"/>
          <w:kern w:val="0"/>
          <w:sz w:val="28"/>
          <w:szCs w:val="28"/>
          <w:lang w:val="en-US" w:eastAsia="zh-CN" w:bidi="ar"/>
        </w:rPr>
      </w:pPr>
      <w:r>
        <w:rPr>
          <w:rFonts w:hint="eastAsia" w:ascii="仿宋" w:hAnsi="仿宋" w:eastAsia="仿宋" w:cs="仿宋"/>
          <w:i w:val="0"/>
          <w:iCs w:val="0"/>
          <w:caps w:val="0"/>
          <w:color w:val="000000"/>
          <w:spacing w:val="0"/>
          <w:kern w:val="0"/>
          <w:sz w:val="28"/>
          <w:szCs w:val="28"/>
          <w:lang w:val="en-US" w:eastAsia="zh-CN" w:bidi="ar"/>
        </w:rPr>
        <w:t>1）被人民法院列入失信被执行人的；</w:t>
      </w:r>
    </w:p>
    <w:p w14:paraId="25063A4B">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560" w:lineRule="exact"/>
        <w:ind w:left="0" w:right="0" w:firstLine="560" w:firstLineChars="200"/>
        <w:jc w:val="left"/>
        <w:textAlignment w:val="auto"/>
        <w:rPr>
          <w:rFonts w:hint="eastAsia" w:ascii="仿宋" w:hAnsi="仿宋" w:eastAsia="仿宋" w:cs="仿宋"/>
          <w:i w:val="0"/>
          <w:iCs w:val="0"/>
          <w:caps w:val="0"/>
          <w:color w:val="000000"/>
          <w:spacing w:val="0"/>
          <w:kern w:val="0"/>
          <w:sz w:val="28"/>
          <w:szCs w:val="28"/>
          <w:lang w:val="en-US" w:eastAsia="zh-CN" w:bidi="ar"/>
        </w:rPr>
      </w:pPr>
      <w:r>
        <w:rPr>
          <w:rFonts w:hint="eastAsia" w:ascii="仿宋" w:hAnsi="仿宋" w:eastAsia="仿宋" w:cs="仿宋"/>
          <w:i w:val="0"/>
          <w:iCs w:val="0"/>
          <w:caps w:val="0"/>
          <w:color w:val="000000"/>
          <w:spacing w:val="0"/>
          <w:kern w:val="0"/>
          <w:sz w:val="28"/>
          <w:szCs w:val="28"/>
          <w:lang w:val="en-US" w:eastAsia="zh-CN" w:bidi="ar"/>
        </w:rPr>
        <w:t>2）被税务部门列入重大税收违法失信主体名单的。</w:t>
      </w:r>
    </w:p>
    <w:p w14:paraId="6D5A275F">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560" w:lineRule="exact"/>
        <w:ind w:left="0" w:right="0" w:firstLine="560" w:firstLineChars="200"/>
        <w:jc w:val="left"/>
        <w:textAlignment w:val="auto"/>
        <w:rPr>
          <w:rFonts w:hint="eastAsia" w:ascii="仿宋" w:hAnsi="仿宋" w:eastAsia="仿宋" w:cs="仿宋"/>
          <w:i w:val="0"/>
          <w:iCs w:val="0"/>
          <w:caps w:val="0"/>
          <w:color w:val="000000"/>
          <w:spacing w:val="0"/>
          <w:kern w:val="0"/>
          <w:sz w:val="28"/>
          <w:szCs w:val="28"/>
          <w:lang w:val="en-US" w:eastAsia="zh-CN" w:bidi="ar"/>
        </w:rPr>
      </w:pPr>
      <w:r>
        <w:rPr>
          <w:rFonts w:hint="eastAsia" w:ascii="仿宋" w:hAnsi="仿宋" w:eastAsia="仿宋" w:cs="仿宋"/>
          <w:i w:val="0"/>
          <w:iCs w:val="0"/>
          <w:caps w:val="0"/>
          <w:color w:val="000000"/>
          <w:spacing w:val="0"/>
          <w:kern w:val="0"/>
          <w:sz w:val="28"/>
          <w:szCs w:val="28"/>
          <w:lang w:val="en-US" w:eastAsia="zh-CN" w:bidi="ar"/>
        </w:rPr>
        <w:t>3.6</w:t>
      </w:r>
      <w:bookmarkStart w:id="5" w:name="_GoBack"/>
      <w:bookmarkEnd w:id="5"/>
      <w:r>
        <w:rPr>
          <w:rFonts w:hint="eastAsia" w:ascii="仿宋" w:hAnsi="仿宋" w:eastAsia="仿宋" w:cs="仿宋"/>
          <w:i w:val="0"/>
          <w:iCs w:val="0"/>
          <w:caps w:val="0"/>
          <w:color w:val="000000"/>
          <w:spacing w:val="0"/>
          <w:kern w:val="0"/>
          <w:sz w:val="28"/>
          <w:szCs w:val="28"/>
          <w:lang w:val="en-US" w:eastAsia="zh-CN" w:bidi="ar"/>
        </w:rPr>
        <w:t>本次招标不接受联合体投标。</w:t>
      </w:r>
    </w:p>
    <w:p w14:paraId="1BA9B55F">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560" w:lineRule="exact"/>
        <w:ind w:right="0"/>
        <w:jc w:val="left"/>
        <w:textAlignment w:val="auto"/>
        <w:rPr>
          <w:rFonts w:hint="eastAsia" w:ascii="黑体" w:hAnsi="宋体" w:eastAsia="黑体" w:cs="黑体"/>
          <w:i w:val="0"/>
          <w:iCs w:val="0"/>
          <w:caps w:val="0"/>
          <w:color w:val="000000"/>
          <w:spacing w:val="0"/>
          <w:kern w:val="0"/>
          <w:sz w:val="28"/>
          <w:szCs w:val="28"/>
          <w:lang w:val="en-US" w:eastAsia="zh-CN" w:bidi="ar"/>
        </w:rPr>
      </w:pPr>
      <w:r>
        <w:rPr>
          <w:rFonts w:hint="eastAsia" w:ascii="黑体" w:hAnsi="宋体" w:eastAsia="黑体" w:cs="黑体"/>
          <w:i w:val="0"/>
          <w:iCs w:val="0"/>
          <w:caps w:val="0"/>
          <w:color w:val="000000"/>
          <w:spacing w:val="0"/>
          <w:kern w:val="0"/>
          <w:sz w:val="28"/>
          <w:szCs w:val="28"/>
          <w:lang w:val="en-US" w:eastAsia="zh-CN" w:bidi="ar"/>
        </w:rPr>
        <w:t>4.招标文件的获取</w:t>
      </w:r>
    </w:p>
    <w:p w14:paraId="050585B2">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560" w:lineRule="exact"/>
        <w:ind w:left="0" w:right="0" w:firstLine="560" w:firstLineChars="200"/>
        <w:jc w:val="left"/>
        <w:textAlignment w:val="auto"/>
        <w:rPr>
          <w:rFonts w:hint="eastAsia" w:ascii="仿宋" w:hAnsi="仿宋" w:eastAsia="仿宋" w:cs="仿宋"/>
          <w:i w:val="0"/>
          <w:iCs w:val="0"/>
          <w:caps w:val="0"/>
          <w:color w:val="000000"/>
          <w:spacing w:val="0"/>
          <w:kern w:val="0"/>
          <w:sz w:val="28"/>
          <w:szCs w:val="28"/>
          <w:lang w:val="en-US" w:eastAsia="zh-CN" w:bidi="ar"/>
        </w:rPr>
      </w:pPr>
      <w:r>
        <w:rPr>
          <w:rFonts w:hint="eastAsia" w:ascii="仿宋" w:hAnsi="仿宋" w:eastAsia="仿宋" w:cs="仿宋"/>
          <w:i w:val="0"/>
          <w:iCs w:val="0"/>
          <w:caps w:val="0"/>
          <w:color w:val="000000"/>
          <w:spacing w:val="0"/>
          <w:kern w:val="0"/>
          <w:sz w:val="28"/>
          <w:szCs w:val="28"/>
          <w:lang w:val="en-US" w:eastAsia="zh-CN" w:bidi="ar"/>
        </w:rPr>
        <w:t>4.1 获取时间：2025年9月19日至2025年10月10日下午17:00。</w:t>
      </w:r>
    </w:p>
    <w:p w14:paraId="032CA49F">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560" w:lineRule="exact"/>
        <w:ind w:left="0" w:right="0" w:firstLine="560" w:firstLineChars="200"/>
        <w:jc w:val="left"/>
        <w:textAlignment w:val="auto"/>
        <w:rPr>
          <w:rFonts w:hint="eastAsia" w:ascii="仿宋" w:hAnsi="仿宋" w:eastAsia="仿宋" w:cs="仿宋"/>
          <w:i w:val="0"/>
          <w:iCs w:val="0"/>
          <w:caps w:val="0"/>
          <w:color w:val="000000"/>
          <w:spacing w:val="0"/>
          <w:kern w:val="0"/>
          <w:sz w:val="28"/>
          <w:szCs w:val="28"/>
          <w:lang w:val="en-US" w:eastAsia="zh-CN" w:bidi="ar"/>
        </w:rPr>
      </w:pPr>
      <w:r>
        <w:rPr>
          <w:rFonts w:hint="eastAsia" w:ascii="仿宋" w:hAnsi="仿宋" w:eastAsia="仿宋" w:cs="仿宋"/>
          <w:i w:val="0"/>
          <w:iCs w:val="0"/>
          <w:caps w:val="0"/>
          <w:color w:val="000000"/>
          <w:spacing w:val="0"/>
          <w:kern w:val="0"/>
          <w:sz w:val="28"/>
          <w:szCs w:val="28"/>
          <w:lang w:val="en-US" w:eastAsia="zh-CN" w:bidi="ar"/>
        </w:rPr>
        <w:t>4.2 获取方式：</w:t>
      </w:r>
    </w:p>
    <w:p w14:paraId="08C95FD2">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560" w:lineRule="exact"/>
        <w:ind w:left="0" w:right="0" w:firstLine="560" w:firstLineChars="200"/>
        <w:jc w:val="left"/>
        <w:textAlignment w:val="auto"/>
        <w:rPr>
          <w:rFonts w:hint="eastAsia" w:ascii="仿宋" w:hAnsi="仿宋" w:eastAsia="仿宋" w:cs="仿宋"/>
          <w:i w:val="0"/>
          <w:iCs w:val="0"/>
          <w:caps w:val="0"/>
          <w:color w:val="000000"/>
          <w:spacing w:val="0"/>
          <w:kern w:val="0"/>
          <w:sz w:val="28"/>
          <w:szCs w:val="28"/>
          <w:lang w:val="en-US" w:eastAsia="zh-CN" w:bidi="ar"/>
        </w:rPr>
      </w:pPr>
      <w:r>
        <w:rPr>
          <w:rFonts w:hint="eastAsia" w:ascii="仿宋" w:hAnsi="仿宋" w:eastAsia="仿宋" w:cs="仿宋"/>
          <w:i w:val="0"/>
          <w:iCs w:val="0"/>
          <w:caps w:val="0"/>
          <w:color w:val="000000"/>
          <w:spacing w:val="0"/>
          <w:kern w:val="0"/>
          <w:sz w:val="28"/>
          <w:szCs w:val="28"/>
          <w:lang w:val="en-US" w:eastAsia="zh-CN" w:bidi="ar"/>
        </w:rPr>
        <w:t>（1）潜在投标人/供应商须登录“优质采云采购平台”（网址：www.youzhicai.com，以下称“优质采平台”）参与本项目招标采购活动。首次登录须办理注册手续，请务必选择注册为“投标人角色”类型。注册流程见优质采平台“用户注册”栏目，咨询电话：400-0099-555。因未及时办理注册手续影响参加招标采购活动的，责任自负。</w:t>
      </w:r>
    </w:p>
    <w:p w14:paraId="6A5468E1">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560" w:lineRule="exact"/>
        <w:ind w:left="0" w:right="0" w:firstLine="560" w:firstLineChars="200"/>
        <w:jc w:val="left"/>
        <w:textAlignment w:val="auto"/>
        <w:rPr>
          <w:rFonts w:hint="eastAsia" w:ascii="仿宋" w:hAnsi="仿宋" w:eastAsia="仿宋" w:cs="仿宋"/>
          <w:i w:val="0"/>
          <w:iCs w:val="0"/>
          <w:caps w:val="0"/>
          <w:color w:val="000000"/>
          <w:spacing w:val="0"/>
          <w:kern w:val="0"/>
          <w:sz w:val="28"/>
          <w:szCs w:val="28"/>
          <w:lang w:val="en-US" w:eastAsia="zh-CN" w:bidi="ar"/>
        </w:rPr>
      </w:pPr>
      <w:r>
        <w:rPr>
          <w:rFonts w:hint="eastAsia" w:ascii="仿宋" w:hAnsi="仿宋" w:eastAsia="仿宋" w:cs="仿宋"/>
          <w:i w:val="0"/>
          <w:iCs w:val="0"/>
          <w:caps w:val="0"/>
          <w:color w:val="000000"/>
          <w:spacing w:val="0"/>
          <w:kern w:val="0"/>
          <w:sz w:val="28"/>
          <w:szCs w:val="28"/>
          <w:lang w:val="en-US" w:eastAsia="zh-CN" w:bidi="ar"/>
        </w:rPr>
        <w:t>（2）已注册的潜在投标人/供应商可登录优质采平台获取招标采购文件，招标采购文件费用采用银联线上支付，支持各类开通银联服务的银行账户。本项目的招标采购文件及其他资料（含澄清、答疑及相关补充文件）通过优质采平台发布，招标人/代理机构不再另行书面通知，潜在投标人/供应商应及时关注、查阅优质采平台。因未及时查看导致不利后果的，责任自负。</w:t>
      </w:r>
    </w:p>
    <w:p w14:paraId="630A861F">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560" w:lineRule="exact"/>
        <w:ind w:left="0" w:right="0" w:firstLine="560" w:firstLineChars="200"/>
        <w:jc w:val="left"/>
        <w:textAlignment w:val="auto"/>
        <w:rPr>
          <w:rFonts w:hint="eastAsia" w:ascii="仿宋" w:hAnsi="仿宋" w:eastAsia="仿宋" w:cs="仿宋"/>
          <w:i w:val="0"/>
          <w:iCs w:val="0"/>
          <w:caps w:val="0"/>
          <w:color w:val="000000"/>
          <w:spacing w:val="0"/>
          <w:kern w:val="0"/>
          <w:sz w:val="28"/>
          <w:szCs w:val="28"/>
          <w:lang w:val="en-US" w:eastAsia="zh-CN" w:bidi="ar"/>
        </w:rPr>
      </w:pPr>
      <w:r>
        <w:rPr>
          <w:rFonts w:hint="eastAsia" w:ascii="仿宋" w:hAnsi="仿宋" w:eastAsia="仿宋" w:cs="仿宋"/>
          <w:i w:val="0"/>
          <w:iCs w:val="0"/>
          <w:caps w:val="0"/>
          <w:color w:val="000000"/>
          <w:spacing w:val="0"/>
          <w:kern w:val="0"/>
          <w:sz w:val="28"/>
          <w:szCs w:val="28"/>
          <w:lang w:val="en-US" w:eastAsia="zh-CN" w:bidi="ar"/>
        </w:rPr>
        <w:t>（3）潜在投标人/供应商支付招标采购文件费用前需核对单位名称及统一社会信用代码，确认无误后支付费用，并通过优质采交易平台直接获取电子发票。若单位名称、统一社会信用代码发生变化或填写有误，须先进行注册信息修改，修改内容审核通过后，再进行费用支付。</w:t>
      </w:r>
    </w:p>
    <w:p w14:paraId="033DD5D8">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560" w:lineRule="exact"/>
        <w:ind w:left="0" w:right="0" w:firstLine="560" w:firstLineChars="200"/>
        <w:jc w:val="left"/>
        <w:textAlignment w:val="auto"/>
        <w:rPr>
          <w:rFonts w:hint="eastAsia" w:ascii="仿宋" w:hAnsi="仿宋" w:eastAsia="仿宋" w:cs="仿宋"/>
          <w:i w:val="0"/>
          <w:iCs w:val="0"/>
          <w:caps w:val="0"/>
          <w:color w:val="000000"/>
          <w:spacing w:val="0"/>
          <w:kern w:val="0"/>
          <w:sz w:val="28"/>
          <w:szCs w:val="28"/>
          <w:lang w:val="en-US" w:eastAsia="zh-CN" w:bidi="ar"/>
        </w:rPr>
      </w:pPr>
      <w:r>
        <w:rPr>
          <w:rFonts w:hint="eastAsia" w:ascii="仿宋" w:hAnsi="仿宋" w:eastAsia="仿宋" w:cs="仿宋"/>
          <w:i w:val="0"/>
          <w:iCs w:val="0"/>
          <w:caps w:val="0"/>
          <w:color w:val="000000"/>
          <w:spacing w:val="0"/>
          <w:kern w:val="0"/>
          <w:sz w:val="28"/>
          <w:szCs w:val="28"/>
          <w:lang w:val="en-US" w:eastAsia="zh-CN" w:bidi="ar"/>
        </w:rPr>
        <w:t>（4）已注册的潜在投标人/供应商若注册信息发生变更（如：与初始注册信息不一致），应及时网上提交变更申请。因未及时变更导致不利后果的，责任自负。</w:t>
      </w:r>
    </w:p>
    <w:p w14:paraId="13BEA672">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560" w:lineRule="exact"/>
        <w:ind w:left="0" w:right="0" w:firstLine="560" w:firstLineChars="200"/>
        <w:jc w:val="left"/>
        <w:textAlignment w:val="auto"/>
        <w:rPr>
          <w:rFonts w:hint="eastAsia" w:ascii="仿宋" w:hAnsi="仿宋" w:eastAsia="仿宋" w:cs="仿宋"/>
          <w:i w:val="0"/>
          <w:iCs w:val="0"/>
          <w:caps w:val="0"/>
          <w:color w:val="000000"/>
          <w:spacing w:val="0"/>
          <w:kern w:val="0"/>
          <w:sz w:val="28"/>
          <w:szCs w:val="28"/>
          <w:lang w:val="en-US" w:eastAsia="zh-CN" w:bidi="ar"/>
        </w:rPr>
      </w:pPr>
      <w:r>
        <w:rPr>
          <w:rFonts w:hint="eastAsia" w:ascii="仿宋" w:hAnsi="仿宋" w:eastAsia="仿宋" w:cs="仿宋"/>
          <w:i w:val="0"/>
          <w:iCs w:val="0"/>
          <w:caps w:val="0"/>
          <w:color w:val="000000"/>
          <w:spacing w:val="0"/>
          <w:kern w:val="0"/>
          <w:sz w:val="28"/>
          <w:szCs w:val="28"/>
          <w:lang w:val="en-US" w:eastAsia="zh-CN" w:bidi="ar"/>
        </w:rPr>
        <w:t>（5）本项目采用全流程电子化招标采购方式，潜在投标人/供应商须办理CA数字证书（以下简称CA），CA用于电子投标/响应文件的签章及上传（上传投标/响应文件需使用CA进行加密）；CA办理详见《关于优质采平台数字证书办理的须知》（http://www.youzhicai.com/nd/a_8f80a7ec-911f-4c4d-a123-f8849880f045.html）；咨询热线：400-0099-555。</w:t>
      </w:r>
    </w:p>
    <w:p w14:paraId="04CFCEC1">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560" w:lineRule="exact"/>
        <w:ind w:left="0" w:right="0" w:firstLine="560" w:firstLineChars="200"/>
        <w:jc w:val="left"/>
        <w:textAlignment w:val="auto"/>
        <w:rPr>
          <w:rFonts w:hint="eastAsia" w:ascii="仿宋" w:hAnsi="仿宋" w:eastAsia="仿宋" w:cs="仿宋"/>
          <w:i w:val="0"/>
          <w:iCs w:val="0"/>
          <w:caps w:val="0"/>
          <w:color w:val="000000"/>
          <w:spacing w:val="0"/>
          <w:kern w:val="0"/>
          <w:sz w:val="28"/>
          <w:szCs w:val="28"/>
          <w:lang w:val="en-US" w:eastAsia="zh-CN" w:bidi="ar"/>
        </w:rPr>
      </w:pPr>
      <w:r>
        <w:rPr>
          <w:rFonts w:hint="eastAsia" w:ascii="仿宋" w:hAnsi="仿宋" w:eastAsia="仿宋" w:cs="仿宋"/>
          <w:i w:val="0"/>
          <w:iCs w:val="0"/>
          <w:caps w:val="0"/>
          <w:color w:val="000000"/>
          <w:spacing w:val="0"/>
          <w:kern w:val="0"/>
          <w:sz w:val="28"/>
          <w:szCs w:val="28"/>
          <w:lang w:val="en-US" w:eastAsia="zh-CN" w:bidi="ar"/>
        </w:rPr>
        <w:t>（6）电子投标文件必须使用“优质采投标文件制作工具”制作生成并上传。下载地址：http://toolcdn.youzhicai.com/tools/BidderTools.zip，使用说明书及视频教程下载地址:http://file.youzhicai.com/files/BidderHelp.rar。</w:t>
      </w:r>
    </w:p>
    <w:p w14:paraId="3FF244A5">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560" w:lineRule="exact"/>
        <w:ind w:left="0" w:right="0" w:firstLine="560" w:firstLineChars="200"/>
        <w:jc w:val="left"/>
        <w:textAlignment w:val="auto"/>
        <w:rPr>
          <w:rFonts w:hint="eastAsia" w:ascii="仿宋" w:hAnsi="仿宋" w:eastAsia="仿宋" w:cs="仿宋"/>
          <w:i w:val="0"/>
          <w:iCs w:val="0"/>
          <w:caps w:val="0"/>
          <w:color w:val="000000"/>
          <w:spacing w:val="0"/>
          <w:kern w:val="0"/>
          <w:sz w:val="28"/>
          <w:szCs w:val="28"/>
          <w:lang w:val="en-US" w:eastAsia="zh-CN" w:bidi="ar"/>
        </w:rPr>
      </w:pPr>
      <w:r>
        <w:rPr>
          <w:rFonts w:hint="eastAsia" w:ascii="仿宋" w:hAnsi="仿宋" w:eastAsia="仿宋" w:cs="仿宋"/>
          <w:i w:val="0"/>
          <w:iCs w:val="0"/>
          <w:caps w:val="0"/>
          <w:color w:val="000000"/>
          <w:spacing w:val="0"/>
          <w:kern w:val="0"/>
          <w:sz w:val="28"/>
          <w:szCs w:val="28"/>
          <w:lang w:val="en-US" w:eastAsia="zh-CN" w:bidi="ar"/>
        </w:rPr>
        <w:t>4.3 招标文件：400元/本，招标文件售后不退。</w:t>
      </w:r>
    </w:p>
    <w:p w14:paraId="5CB374E6">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560" w:lineRule="exact"/>
        <w:ind w:right="0"/>
        <w:jc w:val="left"/>
        <w:textAlignment w:val="auto"/>
        <w:rPr>
          <w:rFonts w:hint="eastAsia" w:ascii="黑体" w:hAnsi="宋体" w:eastAsia="黑体" w:cs="黑体"/>
          <w:i w:val="0"/>
          <w:iCs w:val="0"/>
          <w:caps w:val="0"/>
          <w:color w:val="000000"/>
          <w:spacing w:val="0"/>
          <w:kern w:val="0"/>
          <w:sz w:val="28"/>
          <w:szCs w:val="28"/>
          <w:lang w:val="en-US" w:eastAsia="zh-CN" w:bidi="ar"/>
        </w:rPr>
      </w:pPr>
      <w:r>
        <w:rPr>
          <w:rFonts w:hint="eastAsia" w:ascii="黑体" w:hAnsi="宋体" w:eastAsia="黑体" w:cs="黑体"/>
          <w:i w:val="0"/>
          <w:iCs w:val="0"/>
          <w:caps w:val="0"/>
          <w:color w:val="000000"/>
          <w:spacing w:val="0"/>
          <w:kern w:val="0"/>
          <w:sz w:val="28"/>
          <w:szCs w:val="28"/>
          <w:lang w:val="en-US" w:eastAsia="zh-CN" w:bidi="ar"/>
        </w:rPr>
        <w:t>5. 投标文件的递交</w:t>
      </w:r>
    </w:p>
    <w:p w14:paraId="48FBAD0D">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560" w:lineRule="exact"/>
        <w:ind w:left="0" w:right="0" w:firstLine="560" w:firstLineChars="200"/>
        <w:jc w:val="left"/>
        <w:textAlignment w:val="auto"/>
        <w:rPr>
          <w:rFonts w:hint="eastAsia" w:ascii="仿宋" w:hAnsi="仿宋" w:eastAsia="仿宋" w:cs="仿宋"/>
          <w:i w:val="0"/>
          <w:iCs w:val="0"/>
          <w:caps w:val="0"/>
          <w:color w:val="000000"/>
          <w:spacing w:val="0"/>
          <w:kern w:val="0"/>
          <w:sz w:val="28"/>
          <w:szCs w:val="28"/>
          <w:lang w:val="en-US" w:eastAsia="zh-CN" w:bidi="ar"/>
        </w:rPr>
      </w:pPr>
      <w:r>
        <w:rPr>
          <w:rFonts w:hint="eastAsia" w:ascii="仿宋" w:hAnsi="仿宋" w:eastAsia="仿宋" w:cs="仿宋"/>
          <w:i w:val="0"/>
          <w:iCs w:val="0"/>
          <w:caps w:val="0"/>
          <w:color w:val="000000"/>
          <w:spacing w:val="0"/>
          <w:kern w:val="0"/>
          <w:sz w:val="28"/>
          <w:szCs w:val="28"/>
          <w:lang w:val="en-US" w:eastAsia="zh-CN" w:bidi="ar"/>
        </w:rPr>
        <w:t>投标文件递交的截止时间(投标截止时间，下同)为2025年10月11日14时00分，投标人应在截止时间前通过优质采云采购平台用户系统上传加密的电子投标文件。</w:t>
      </w:r>
    </w:p>
    <w:p w14:paraId="32DF7A29">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560" w:lineRule="exact"/>
        <w:ind w:right="0"/>
        <w:jc w:val="left"/>
        <w:textAlignment w:val="auto"/>
        <w:rPr>
          <w:rFonts w:hint="eastAsia" w:ascii="黑体" w:hAnsi="宋体" w:eastAsia="黑体" w:cs="黑体"/>
          <w:i w:val="0"/>
          <w:iCs w:val="0"/>
          <w:caps w:val="0"/>
          <w:color w:val="000000"/>
          <w:spacing w:val="0"/>
          <w:kern w:val="0"/>
          <w:sz w:val="28"/>
          <w:szCs w:val="28"/>
          <w:lang w:val="en-US" w:eastAsia="zh-CN" w:bidi="ar"/>
        </w:rPr>
      </w:pPr>
      <w:r>
        <w:rPr>
          <w:rFonts w:hint="eastAsia" w:ascii="黑体" w:hAnsi="宋体" w:eastAsia="黑体" w:cs="黑体"/>
          <w:i w:val="0"/>
          <w:iCs w:val="0"/>
          <w:caps w:val="0"/>
          <w:color w:val="000000"/>
          <w:spacing w:val="0"/>
          <w:kern w:val="0"/>
          <w:sz w:val="28"/>
          <w:szCs w:val="28"/>
          <w:lang w:val="en-US" w:eastAsia="zh-CN" w:bidi="ar"/>
        </w:rPr>
        <w:t>6. 开标时间及地点</w:t>
      </w:r>
    </w:p>
    <w:p w14:paraId="72AC083B">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560" w:lineRule="exact"/>
        <w:ind w:left="0" w:right="0" w:firstLine="560" w:firstLineChars="200"/>
        <w:jc w:val="left"/>
        <w:textAlignment w:val="auto"/>
        <w:rPr>
          <w:rFonts w:hint="eastAsia" w:ascii="仿宋" w:hAnsi="仿宋" w:eastAsia="仿宋" w:cs="仿宋"/>
          <w:i w:val="0"/>
          <w:iCs w:val="0"/>
          <w:caps w:val="0"/>
          <w:color w:val="000000"/>
          <w:spacing w:val="0"/>
          <w:kern w:val="0"/>
          <w:sz w:val="28"/>
          <w:szCs w:val="28"/>
          <w:lang w:val="en-US" w:eastAsia="zh-CN" w:bidi="ar"/>
        </w:rPr>
      </w:pPr>
      <w:r>
        <w:rPr>
          <w:rFonts w:hint="eastAsia" w:ascii="仿宋" w:hAnsi="仿宋" w:eastAsia="仿宋" w:cs="仿宋"/>
          <w:i w:val="0"/>
          <w:iCs w:val="0"/>
          <w:caps w:val="0"/>
          <w:color w:val="000000"/>
          <w:spacing w:val="0"/>
          <w:kern w:val="0"/>
          <w:sz w:val="28"/>
          <w:szCs w:val="28"/>
          <w:lang w:val="en-US" w:eastAsia="zh-CN" w:bidi="ar"/>
        </w:rPr>
        <w:t>6.1 开标时间：2025年10月11日14时00分。</w:t>
      </w:r>
    </w:p>
    <w:p w14:paraId="7F3C26C7">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560" w:lineRule="exact"/>
        <w:ind w:left="0" w:right="0" w:firstLine="560" w:firstLineChars="200"/>
        <w:jc w:val="left"/>
        <w:textAlignment w:val="auto"/>
        <w:rPr>
          <w:rFonts w:hint="eastAsia" w:ascii="仿宋" w:hAnsi="仿宋" w:eastAsia="仿宋" w:cs="仿宋"/>
          <w:i w:val="0"/>
          <w:iCs w:val="0"/>
          <w:caps w:val="0"/>
          <w:color w:val="000000"/>
          <w:spacing w:val="0"/>
          <w:kern w:val="0"/>
          <w:sz w:val="28"/>
          <w:szCs w:val="28"/>
          <w:lang w:val="en-US" w:eastAsia="zh-CN" w:bidi="ar"/>
        </w:rPr>
      </w:pPr>
      <w:r>
        <w:rPr>
          <w:rFonts w:hint="eastAsia" w:ascii="仿宋" w:hAnsi="仿宋" w:eastAsia="仿宋" w:cs="仿宋"/>
          <w:i w:val="0"/>
          <w:iCs w:val="0"/>
          <w:caps w:val="0"/>
          <w:color w:val="000000"/>
          <w:spacing w:val="0"/>
          <w:kern w:val="0"/>
          <w:sz w:val="28"/>
          <w:szCs w:val="28"/>
          <w:lang w:val="en-US" w:eastAsia="zh-CN" w:bidi="ar"/>
        </w:rPr>
        <w:t>6.2 投标文件递交地点（开标地点）：通过 “优质采云采购平台”（http://www.youzhicai.com/）递交。</w:t>
      </w:r>
    </w:p>
    <w:p w14:paraId="6F46C51A">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560" w:lineRule="exact"/>
        <w:ind w:left="0" w:right="0" w:firstLine="560" w:firstLineChars="200"/>
        <w:jc w:val="left"/>
        <w:textAlignment w:val="auto"/>
        <w:rPr>
          <w:rFonts w:hint="eastAsia" w:ascii="仿宋" w:hAnsi="仿宋" w:eastAsia="仿宋" w:cs="仿宋"/>
          <w:i w:val="0"/>
          <w:iCs w:val="0"/>
          <w:caps w:val="0"/>
          <w:color w:val="000000"/>
          <w:spacing w:val="0"/>
          <w:kern w:val="0"/>
          <w:sz w:val="28"/>
          <w:szCs w:val="28"/>
          <w:lang w:val="en-US" w:eastAsia="zh-CN" w:bidi="ar"/>
        </w:rPr>
      </w:pPr>
      <w:r>
        <w:rPr>
          <w:rFonts w:hint="eastAsia" w:ascii="仿宋" w:hAnsi="仿宋" w:eastAsia="仿宋" w:cs="仿宋"/>
          <w:i w:val="0"/>
          <w:iCs w:val="0"/>
          <w:caps w:val="0"/>
          <w:color w:val="000000"/>
          <w:spacing w:val="0"/>
          <w:kern w:val="0"/>
          <w:sz w:val="28"/>
          <w:szCs w:val="28"/>
          <w:lang w:val="en-US" w:eastAsia="zh-CN" w:bidi="ar"/>
        </w:rPr>
        <w:t>6.3 投标文件解密：30分钟内，具体以电子交易平台时间为准。</w:t>
      </w:r>
    </w:p>
    <w:p w14:paraId="30B73E17">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560" w:lineRule="exact"/>
        <w:ind w:right="0"/>
        <w:jc w:val="left"/>
        <w:textAlignment w:val="auto"/>
        <w:rPr>
          <w:rFonts w:hint="eastAsia" w:ascii="黑体" w:hAnsi="宋体" w:eastAsia="黑体" w:cs="黑体"/>
          <w:i w:val="0"/>
          <w:iCs w:val="0"/>
          <w:caps w:val="0"/>
          <w:color w:val="000000"/>
          <w:spacing w:val="0"/>
          <w:kern w:val="0"/>
          <w:sz w:val="28"/>
          <w:szCs w:val="28"/>
          <w:lang w:val="en-US" w:eastAsia="zh-CN" w:bidi="ar"/>
        </w:rPr>
      </w:pPr>
      <w:r>
        <w:rPr>
          <w:rFonts w:hint="eastAsia" w:ascii="黑体" w:hAnsi="宋体" w:eastAsia="黑体" w:cs="黑体"/>
          <w:i w:val="0"/>
          <w:iCs w:val="0"/>
          <w:caps w:val="0"/>
          <w:color w:val="000000"/>
          <w:spacing w:val="0"/>
          <w:kern w:val="0"/>
          <w:sz w:val="28"/>
          <w:szCs w:val="28"/>
          <w:lang w:val="en-US" w:eastAsia="zh-CN" w:bidi="ar"/>
        </w:rPr>
        <w:t>7. 发布公告的媒介</w:t>
      </w:r>
    </w:p>
    <w:p w14:paraId="4C02DE64">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560" w:lineRule="exact"/>
        <w:ind w:left="0" w:right="0" w:firstLine="560" w:firstLineChars="200"/>
        <w:jc w:val="left"/>
        <w:textAlignment w:val="auto"/>
        <w:rPr>
          <w:rFonts w:hint="eastAsia" w:ascii="仿宋" w:hAnsi="仿宋" w:eastAsia="仿宋" w:cs="仿宋"/>
          <w:i w:val="0"/>
          <w:iCs w:val="0"/>
          <w:caps w:val="0"/>
          <w:color w:val="000000"/>
          <w:spacing w:val="0"/>
          <w:kern w:val="0"/>
          <w:sz w:val="28"/>
          <w:szCs w:val="28"/>
          <w:lang w:val="en-US" w:eastAsia="zh-CN" w:bidi="ar"/>
        </w:rPr>
      </w:pPr>
      <w:r>
        <w:rPr>
          <w:rFonts w:hint="eastAsia" w:ascii="仿宋" w:hAnsi="仿宋" w:eastAsia="仿宋" w:cs="仿宋"/>
          <w:i w:val="0"/>
          <w:iCs w:val="0"/>
          <w:caps w:val="0"/>
          <w:color w:val="000000"/>
          <w:spacing w:val="0"/>
          <w:kern w:val="0"/>
          <w:sz w:val="28"/>
          <w:szCs w:val="28"/>
          <w:lang w:val="en-US" w:eastAsia="zh-CN" w:bidi="ar"/>
        </w:rPr>
        <w:t>本次招标公告同时在安徽省招标投标信息网（www.ahtba.org.cn）、中国招标投标公共服务平台（www.cebpubservice.com）、中国采购与招标网（www.chinabidding.com.cn）、优质采招标采购平台（www.yzczb.com）和优质采云采购平台（www.youzhicai.com）上同步发布。</w:t>
      </w:r>
    </w:p>
    <w:p w14:paraId="7A13844E">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560" w:lineRule="exact"/>
        <w:ind w:right="0"/>
        <w:jc w:val="left"/>
        <w:textAlignment w:val="auto"/>
        <w:rPr>
          <w:rFonts w:hint="eastAsia" w:ascii="黑体" w:hAnsi="宋体" w:eastAsia="黑体" w:cs="黑体"/>
          <w:i w:val="0"/>
          <w:iCs w:val="0"/>
          <w:caps w:val="0"/>
          <w:color w:val="000000"/>
          <w:spacing w:val="0"/>
          <w:kern w:val="0"/>
          <w:sz w:val="28"/>
          <w:szCs w:val="28"/>
          <w:lang w:val="en-US" w:eastAsia="zh-CN" w:bidi="ar"/>
        </w:rPr>
      </w:pPr>
      <w:bookmarkStart w:id="2" w:name="_Toc460660058"/>
      <w:bookmarkStart w:id="3" w:name="_Toc460226985"/>
      <w:bookmarkStart w:id="4" w:name="_Toc460226716"/>
      <w:r>
        <w:rPr>
          <w:rFonts w:hint="eastAsia" w:ascii="黑体" w:hAnsi="宋体" w:eastAsia="黑体" w:cs="黑体"/>
          <w:i w:val="0"/>
          <w:iCs w:val="0"/>
          <w:caps w:val="0"/>
          <w:color w:val="000000"/>
          <w:spacing w:val="0"/>
          <w:kern w:val="0"/>
          <w:sz w:val="28"/>
          <w:szCs w:val="28"/>
          <w:lang w:val="en-US" w:eastAsia="zh-CN" w:bidi="ar"/>
        </w:rPr>
        <w:t>8.联系方式</w:t>
      </w:r>
    </w:p>
    <w:p w14:paraId="34101BEE">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560" w:lineRule="exact"/>
        <w:ind w:left="0" w:right="0" w:firstLine="560" w:firstLineChars="200"/>
        <w:jc w:val="left"/>
        <w:textAlignment w:val="auto"/>
        <w:rPr>
          <w:rFonts w:hint="eastAsia" w:ascii="仿宋" w:hAnsi="仿宋" w:eastAsia="仿宋" w:cs="仿宋"/>
          <w:i w:val="0"/>
          <w:iCs w:val="0"/>
          <w:caps w:val="0"/>
          <w:color w:val="000000"/>
          <w:spacing w:val="0"/>
          <w:kern w:val="0"/>
          <w:sz w:val="28"/>
          <w:szCs w:val="28"/>
          <w:lang w:val="en-US" w:eastAsia="zh-CN" w:bidi="ar"/>
        </w:rPr>
      </w:pPr>
      <w:r>
        <w:rPr>
          <w:rFonts w:hint="eastAsia" w:ascii="仿宋" w:hAnsi="仿宋" w:eastAsia="仿宋" w:cs="仿宋"/>
          <w:i w:val="0"/>
          <w:iCs w:val="0"/>
          <w:caps w:val="0"/>
          <w:color w:val="000000"/>
          <w:spacing w:val="0"/>
          <w:kern w:val="0"/>
          <w:sz w:val="28"/>
          <w:szCs w:val="28"/>
          <w:lang w:val="en-US" w:eastAsia="zh-CN" w:bidi="ar"/>
        </w:rPr>
        <w:t>8.1 招标人</w:t>
      </w:r>
    </w:p>
    <w:p w14:paraId="13172CA8">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560" w:lineRule="exact"/>
        <w:ind w:left="0" w:right="0" w:firstLine="560" w:firstLineChars="200"/>
        <w:jc w:val="left"/>
        <w:textAlignment w:val="auto"/>
        <w:rPr>
          <w:rFonts w:hint="eastAsia" w:ascii="仿宋" w:hAnsi="仿宋" w:eastAsia="仿宋" w:cs="仿宋"/>
          <w:i w:val="0"/>
          <w:iCs w:val="0"/>
          <w:caps w:val="0"/>
          <w:color w:val="000000"/>
          <w:spacing w:val="0"/>
          <w:kern w:val="0"/>
          <w:sz w:val="28"/>
          <w:szCs w:val="28"/>
          <w:lang w:val="en-US" w:eastAsia="zh-CN" w:bidi="ar"/>
        </w:rPr>
      </w:pPr>
      <w:r>
        <w:rPr>
          <w:rFonts w:hint="eastAsia" w:ascii="仿宋" w:hAnsi="仿宋" w:eastAsia="仿宋" w:cs="仿宋"/>
          <w:i w:val="0"/>
          <w:iCs w:val="0"/>
          <w:caps w:val="0"/>
          <w:color w:val="000000"/>
          <w:spacing w:val="0"/>
          <w:kern w:val="0"/>
          <w:sz w:val="28"/>
          <w:szCs w:val="28"/>
          <w:lang w:val="en-US" w:eastAsia="zh-CN" w:bidi="ar"/>
        </w:rPr>
        <w:t>招标人：蚌埠液力机械有限公司</w:t>
      </w:r>
    </w:p>
    <w:p w14:paraId="6B571A43">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560" w:lineRule="exact"/>
        <w:ind w:left="0" w:right="0" w:firstLine="560" w:firstLineChars="200"/>
        <w:jc w:val="left"/>
        <w:textAlignment w:val="auto"/>
        <w:rPr>
          <w:rFonts w:hint="eastAsia" w:ascii="仿宋" w:hAnsi="仿宋" w:eastAsia="仿宋" w:cs="仿宋"/>
          <w:i w:val="0"/>
          <w:iCs w:val="0"/>
          <w:caps w:val="0"/>
          <w:color w:val="000000"/>
          <w:spacing w:val="0"/>
          <w:kern w:val="0"/>
          <w:sz w:val="28"/>
          <w:szCs w:val="28"/>
          <w:lang w:val="en-US" w:eastAsia="zh-CN" w:bidi="ar"/>
        </w:rPr>
      </w:pPr>
      <w:r>
        <w:rPr>
          <w:rFonts w:hint="eastAsia" w:ascii="仿宋" w:hAnsi="仿宋" w:eastAsia="仿宋" w:cs="仿宋"/>
          <w:i w:val="0"/>
          <w:iCs w:val="0"/>
          <w:caps w:val="0"/>
          <w:color w:val="000000"/>
          <w:spacing w:val="0"/>
          <w:kern w:val="0"/>
          <w:sz w:val="28"/>
          <w:szCs w:val="28"/>
          <w:lang w:val="en-US" w:eastAsia="zh-CN" w:bidi="ar"/>
        </w:rPr>
        <w:t xml:space="preserve">地址：蚌埠市龙子湖区胜利东路35号 </w:t>
      </w:r>
    </w:p>
    <w:p w14:paraId="0BBB38FC">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560" w:lineRule="exact"/>
        <w:ind w:left="0" w:right="0" w:firstLine="560" w:firstLineChars="200"/>
        <w:jc w:val="left"/>
        <w:textAlignment w:val="auto"/>
        <w:rPr>
          <w:rFonts w:hint="eastAsia" w:ascii="仿宋" w:hAnsi="仿宋" w:eastAsia="仿宋" w:cs="仿宋"/>
          <w:i w:val="0"/>
          <w:iCs w:val="0"/>
          <w:caps w:val="0"/>
          <w:color w:val="000000"/>
          <w:spacing w:val="0"/>
          <w:kern w:val="0"/>
          <w:sz w:val="28"/>
          <w:szCs w:val="28"/>
          <w:lang w:val="en-US" w:eastAsia="zh-CN" w:bidi="ar"/>
        </w:rPr>
      </w:pPr>
      <w:r>
        <w:rPr>
          <w:rFonts w:hint="eastAsia" w:ascii="仿宋" w:hAnsi="仿宋" w:eastAsia="仿宋" w:cs="仿宋"/>
          <w:i w:val="0"/>
          <w:iCs w:val="0"/>
          <w:caps w:val="0"/>
          <w:color w:val="000000"/>
          <w:spacing w:val="0"/>
          <w:kern w:val="0"/>
          <w:sz w:val="28"/>
          <w:szCs w:val="28"/>
          <w:lang w:val="en-US" w:eastAsia="zh-CN" w:bidi="ar"/>
        </w:rPr>
        <w:t>联系人：李工、陈工</w:t>
      </w:r>
    </w:p>
    <w:p w14:paraId="1864B38D">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560" w:lineRule="exact"/>
        <w:ind w:left="0" w:right="0" w:firstLine="560" w:firstLineChars="200"/>
        <w:jc w:val="left"/>
        <w:textAlignment w:val="auto"/>
        <w:rPr>
          <w:rFonts w:hint="eastAsia" w:ascii="仿宋" w:hAnsi="仿宋" w:eastAsia="仿宋" w:cs="仿宋"/>
          <w:i w:val="0"/>
          <w:iCs w:val="0"/>
          <w:caps w:val="0"/>
          <w:color w:val="000000"/>
          <w:spacing w:val="0"/>
          <w:kern w:val="0"/>
          <w:sz w:val="28"/>
          <w:szCs w:val="28"/>
          <w:lang w:val="en-US" w:eastAsia="zh-CN" w:bidi="ar"/>
        </w:rPr>
      </w:pPr>
      <w:r>
        <w:rPr>
          <w:rFonts w:hint="eastAsia" w:ascii="仿宋" w:hAnsi="仿宋" w:eastAsia="仿宋" w:cs="仿宋"/>
          <w:i w:val="0"/>
          <w:iCs w:val="0"/>
          <w:caps w:val="0"/>
          <w:color w:val="000000"/>
          <w:spacing w:val="0"/>
          <w:kern w:val="0"/>
          <w:sz w:val="28"/>
          <w:szCs w:val="28"/>
          <w:lang w:val="en-US" w:eastAsia="zh-CN" w:bidi="ar"/>
        </w:rPr>
        <w:t>联系电话：0552-3150519</w:t>
      </w:r>
    </w:p>
    <w:p w14:paraId="2677C93C">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560" w:lineRule="exact"/>
        <w:ind w:left="0" w:right="0" w:firstLine="560" w:firstLineChars="200"/>
        <w:jc w:val="left"/>
        <w:textAlignment w:val="auto"/>
        <w:rPr>
          <w:rFonts w:hint="eastAsia" w:ascii="仿宋" w:hAnsi="仿宋" w:eastAsia="仿宋" w:cs="仿宋"/>
          <w:i w:val="0"/>
          <w:iCs w:val="0"/>
          <w:caps w:val="0"/>
          <w:color w:val="000000"/>
          <w:spacing w:val="0"/>
          <w:kern w:val="0"/>
          <w:sz w:val="28"/>
          <w:szCs w:val="28"/>
          <w:lang w:val="en-US" w:eastAsia="zh-CN" w:bidi="ar"/>
        </w:rPr>
      </w:pPr>
      <w:r>
        <w:rPr>
          <w:rFonts w:hint="eastAsia" w:ascii="仿宋" w:hAnsi="仿宋" w:eastAsia="仿宋" w:cs="仿宋"/>
          <w:i w:val="0"/>
          <w:iCs w:val="0"/>
          <w:caps w:val="0"/>
          <w:color w:val="000000"/>
          <w:spacing w:val="0"/>
          <w:kern w:val="0"/>
          <w:sz w:val="28"/>
          <w:szCs w:val="28"/>
          <w:lang w:val="en-US" w:eastAsia="zh-CN" w:bidi="ar"/>
        </w:rPr>
        <w:t>招标代理机构名称：安徽省招标集团股份有限公司</w:t>
      </w:r>
    </w:p>
    <w:p w14:paraId="3226C5E2">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560" w:lineRule="exact"/>
        <w:ind w:left="0" w:right="0" w:firstLine="560" w:firstLineChars="200"/>
        <w:jc w:val="left"/>
        <w:textAlignment w:val="auto"/>
        <w:rPr>
          <w:rFonts w:hint="eastAsia" w:ascii="仿宋" w:hAnsi="仿宋" w:eastAsia="仿宋" w:cs="仿宋"/>
          <w:i w:val="0"/>
          <w:iCs w:val="0"/>
          <w:caps w:val="0"/>
          <w:color w:val="000000"/>
          <w:spacing w:val="0"/>
          <w:kern w:val="0"/>
          <w:sz w:val="28"/>
          <w:szCs w:val="28"/>
          <w:lang w:val="en-US" w:eastAsia="zh-CN" w:bidi="ar"/>
        </w:rPr>
      </w:pPr>
      <w:r>
        <w:rPr>
          <w:rFonts w:hint="eastAsia" w:ascii="仿宋" w:hAnsi="仿宋" w:eastAsia="仿宋" w:cs="仿宋"/>
          <w:i w:val="0"/>
          <w:iCs w:val="0"/>
          <w:caps w:val="0"/>
          <w:color w:val="000000"/>
          <w:spacing w:val="0"/>
          <w:kern w:val="0"/>
          <w:sz w:val="28"/>
          <w:szCs w:val="28"/>
          <w:lang w:val="en-US" w:eastAsia="zh-CN" w:bidi="ar"/>
        </w:rPr>
        <w:t>地址：安徽省合肥市包河区紫云路888号</w:t>
      </w:r>
    </w:p>
    <w:p w14:paraId="6F6B88BC">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560" w:lineRule="exact"/>
        <w:ind w:left="0" w:right="0" w:firstLine="560" w:firstLineChars="200"/>
        <w:jc w:val="left"/>
        <w:textAlignment w:val="auto"/>
        <w:rPr>
          <w:rFonts w:hint="eastAsia" w:ascii="仿宋" w:hAnsi="仿宋" w:eastAsia="仿宋" w:cs="仿宋"/>
          <w:i w:val="0"/>
          <w:iCs w:val="0"/>
          <w:caps w:val="0"/>
          <w:color w:val="000000"/>
          <w:spacing w:val="0"/>
          <w:kern w:val="0"/>
          <w:sz w:val="28"/>
          <w:szCs w:val="28"/>
          <w:lang w:val="en-US" w:eastAsia="zh-CN" w:bidi="ar"/>
        </w:rPr>
      </w:pPr>
      <w:r>
        <w:rPr>
          <w:rFonts w:hint="eastAsia" w:ascii="仿宋" w:hAnsi="仿宋" w:eastAsia="仿宋" w:cs="仿宋"/>
          <w:i w:val="0"/>
          <w:iCs w:val="0"/>
          <w:caps w:val="0"/>
          <w:color w:val="000000"/>
          <w:spacing w:val="0"/>
          <w:kern w:val="0"/>
          <w:sz w:val="28"/>
          <w:szCs w:val="28"/>
          <w:lang w:val="en-US" w:eastAsia="zh-CN" w:bidi="ar"/>
        </w:rPr>
        <w:t>联系人：王瑜秀、王伟</w:t>
      </w:r>
    </w:p>
    <w:p w14:paraId="45331625">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560" w:lineRule="exact"/>
        <w:ind w:left="0" w:right="0" w:firstLine="560" w:firstLineChars="200"/>
        <w:jc w:val="left"/>
        <w:textAlignment w:val="auto"/>
        <w:rPr>
          <w:rFonts w:hint="eastAsia" w:ascii="仿宋" w:hAnsi="仿宋" w:eastAsia="仿宋" w:cs="仿宋"/>
          <w:i w:val="0"/>
          <w:iCs w:val="0"/>
          <w:caps w:val="0"/>
          <w:color w:val="000000"/>
          <w:spacing w:val="0"/>
          <w:kern w:val="0"/>
          <w:sz w:val="28"/>
          <w:szCs w:val="28"/>
          <w:lang w:val="en-US" w:eastAsia="zh-CN" w:bidi="ar"/>
        </w:rPr>
      </w:pPr>
      <w:r>
        <w:rPr>
          <w:rFonts w:hint="eastAsia" w:ascii="仿宋" w:hAnsi="仿宋" w:eastAsia="仿宋" w:cs="仿宋"/>
          <w:i w:val="0"/>
          <w:iCs w:val="0"/>
          <w:caps w:val="0"/>
          <w:color w:val="000000"/>
          <w:spacing w:val="0"/>
          <w:kern w:val="0"/>
          <w:sz w:val="28"/>
          <w:szCs w:val="28"/>
          <w:lang w:val="en-US" w:eastAsia="zh-CN" w:bidi="ar"/>
        </w:rPr>
        <w:t>联系电话：0551-66061470、66061479、19966468545</w:t>
      </w:r>
    </w:p>
    <w:p w14:paraId="2942E0A8">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560" w:lineRule="exact"/>
        <w:ind w:left="0" w:right="0" w:firstLine="560" w:firstLineChars="200"/>
        <w:jc w:val="left"/>
        <w:textAlignment w:val="auto"/>
        <w:rPr>
          <w:rFonts w:hint="eastAsia" w:ascii="仿宋" w:hAnsi="仿宋" w:eastAsia="仿宋" w:cs="仿宋"/>
          <w:i w:val="0"/>
          <w:iCs w:val="0"/>
          <w:caps w:val="0"/>
          <w:color w:val="000000"/>
          <w:spacing w:val="0"/>
          <w:kern w:val="0"/>
          <w:sz w:val="28"/>
          <w:szCs w:val="28"/>
          <w:lang w:val="en-US" w:eastAsia="zh-CN" w:bidi="ar"/>
        </w:rPr>
      </w:pPr>
      <w:r>
        <w:rPr>
          <w:rFonts w:hint="eastAsia" w:ascii="仿宋" w:hAnsi="仿宋" w:eastAsia="仿宋" w:cs="仿宋"/>
          <w:i w:val="0"/>
          <w:iCs w:val="0"/>
          <w:caps w:val="0"/>
          <w:color w:val="000000"/>
          <w:spacing w:val="0"/>
          <w:kern w:val="0"/>
          <w:sz w:val="28"/>
          <w:szCs w:val="28"/>
          <w:lang w:val="en-US" w:eastAsia="zh-CN" w:bidi="ar"/>
        </w:rPr>
        <w:t>应急客服电话：0551-62220153（接听时间：8:30-12:00,13:30-17:30，节假日除外。潜在投标人/响应人应优先拨打联系电话，无人接听时再拨打该“应急客服电话”）</w:t>
      </w:r>
    </w:p>
    <w:p w14:paraId="0DA74950">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560" w:lineRule="exact"/>
        <w:ind w:left="0" w:right="0" w:firstLine="560" w:firstLineChars="200"/>
        <w:jc w:val="left"/>
        <w:textAlignment w:val="auto"/>
        <w:rPr>
          <w:rFonts w:hint="eastAsia" w:ascii="仿宋" w:hAnsi="仿宋" w:eastAsia="仿宋" w:cs="仿宋"/>
          <w:i w:val="0"/>
          <w:iCs w:val="0"/>
          <w:caps w:val="0"/>
          <w:color w:val="000000"/>
          <w:spacing w:val="0"/>
          <w:kern w:val="0"/>
          <w:sz w:val="28"/>
          <w:szCs w:val="28"/>
          <w:lang w:val="en-US" w:eastAsia="zh-CN" w:bidi="ar"/>
        </w:rPr>
      </w:pPr>
      <w:r>
        <w:rPr>
          <w:rFonts w:hint="eastAsia" w:ascii="仿宋" w:hAnsi="仿宋" w:eastAsia="仿宋" w:cs="仿宋"/>
          <w:i w:val="0"/>
          <w:iCs w:val="0"/>
          <w:caps w:val="0"/>
          <w:color w:val="000000"/>
          <w:spacing w:val="0"/>
          <w:kern w:val="0"/>
          <w:sz w:val="28"/>
          <w:szCs w:val="28"/>
          <w:lang w:val="en-US" w:eastAsia="zh-CN" w:bidi="ar"/>
        </w:rPr>
        <w:t>电子邮件：zhaobiao7@ah-inter.com</w:t>
      </w:r>
    </w:p>
    <w:p w14:paraId="3CAD5DDA">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560" w:lineRule="exact"/>
        <w:ind w:right="0"/>
        <w:jc w:val="left"/>
        <w:textAlignment w:val="auto"/>
        <w:rPr>
          <w:rFonts w:hint="eastAsia" w:ascii="黑体" w:hAnsi="宋体" w:eastAsia="黑体" w:cs="黑体"/>
          <w:i w:val="0"/>
          <w:iCs w:val="0"/>
          <w:caps w:val="0"/>
          <w:color w:val="000000"/>
          <w:spacing w:val="0"/>
          <w:kern w:val="0"/>
          <w:sz w:val="28"/>
          <w:szCs w:val="28"/>
          <w:lang w:val="en-US" w:eastAsia="zh-CN" w:bidi="ar"/>
        </w:rPr>
      </w:pPr>
      <w:r>
        <w:rPr>
          <w:rFonts w:hint="eastAsia" w:ascii="黑体" w:hAnsi="宋体" w:eastAsia="黑体" w:cs="黑体"/>
          <w:i w:val="0"/>
          <w:iCs w:val="0"/>
          <w:caps w:val="0"/>
          <w:color w:val="000000"/>
          <w:spacing w:val="0"/>
          <w:kern w:val="0"/>
          <w:sz w:val="28"/>
          <w:szCs w:val="28"/>
          <w:lang w:val="en-US" w:eastAsia="zh-CN" w:bidi="ar"/>
        </w:rPr>
        <w:t>9.其他事项说明</w:t>
      </w:r>
    </w:p>
    <w:p w14:paraId="026DB41F">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560" w:lineRule="exact"/>
        <w:ind w:left="0" w:right="0" w:firstLine="560" w:firstLineChars="200"/>
        <w:jc w:val="left"/>
        <w:textAlignment w:val="auto"/>
        <w:rPr>
          <w:rFonts w:hint="eastAsia" w:ascii="仿宋" w:hAnsi="仿宋" w:eastAsia="仿宋" w:cs="仿宋"/>
          <w:i w:val="0"/>
          <w:iCs w:val="0"/>
          <w:caps w:val="0"/>
          <w:color w:val="000000"/>
          <w:spacing w:val="0"/>
          <w:kern w:val="0"/>
          <w:sz w:val="28"/>
          <w:szCs w:val="28"/>
          <w:lang w:val="en-US" w:eastAsia="zh-CN" w:bidi="ar"/>
        </w:rPr>
      </w:pPr>
      <w:r>
        <w:rPr>
          <w:rFonts w:hint="eastAsia" w:ascii="仿宋" w:hAnsi="仿宋" w:eastAsia="仿宋" w:cs="仿宋"/>
          <w:i w:val="0"/>
          <w:iCs w:val="0"/>
          <w:caps w:val="0"/>
          <w:color w:val="000000"/>
          <w:spacing w:val="0"/>
          <w:kern w:val="0"/>
          <w:sz w:val="28"/>
          <w:szCs w:val="28"/>
          <w:lang w:val="en-US" w:eastAsia="zh-CN" w:bidi="ar"/>
        </w:rPr>
        <w:t>9.1 投标人应合理安排招标文件获取及缴费时间，特别是网络速度慢的地区防止在系统关闭前网络拥堵无法操作。如果因计算机及网络故障造成无法完成招标文件获取及缴费，责任自负。</w:t>
      </w:r>
    </w:p>
    <w:p w14:paraId="5089BEBD">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560" w:lineRule="exact"/>
        <w:ind w:left="0" w:right="0" w:firstLine="560" w:firstLineChars="200"/>
        <w:jc w:val="left"/>
        <w:textAlignment w:val="auto"/>
        <w:rPr>
          <w:rFonts w:hint="eastAsia" w:ascii="仿宋" w:hAnsi="仿宋" w:eastAsia="仿宋" w:cs="仿宋"/>
          <w:i w:val="0"/>
          <w:iCs w:val="0"/>
          <w:caps w:val="0"/>
          <w:color w:val="000000"/>
          <w:spacing w:val="0"/>
          <w:kern w:val="0"/>
          <w:sz w:val="28"/>
          <w:szCs w:val="28"/>
          <w:lang w:val="en-US" w:eastAsia="zh-CN" w:bidi="ar"/>
        </w:rPr>
      </w:pPr>
      <w:r>
        <w:rPr>
          <w:rFonts w:hint="eastAsia" w:ascii="仿宋" w:hAnsi="仿宋" w:eastAsia="仿宋" w:cs="仿宋"/>
          <w:i w:val="0"/>
          <w:iCs w:val="0"/>
          <w:caps w:val="0"/>
          <w:color w:val="000000"/>
          <w:spacing w:val="0"/>
          <w:kern w:val="0"/>
          <w:sz w:val="28"/>
          <w:szCs w:val="28"/>
          <w:lang w:val="en-US" w:eastAsia="zh-CN" w:bidi="ar"/>
        </w:rPr>
        <w:t>9.2 投标人通过优质采云采购平台提供的投标工具进行电子投标文件编制，在使用投标工具过程中如有技术问题，请致电网络技术服务电话：400-0099-555。</w:t>
      </w:r>
    </w:p>
    <w:p w14:paraId="7D2FA9F7">
      <w:pPr>
        <w:keepNext w:val="0"/>
        <w:keepLines w:val="0"/>
        <w:pageBreakBefore w:val="0"/>
        <w:kinsoku/>
        <w:wordWrap/>
        <w:overflowPunct/>
        <w:topLinePunct w:val="0"/>
        <w:autoSpaceDE/>
        <w:autoSpaceDN/>
        <w:bidi w:val="0"/>
        <w:spacing w:line="560" w:lineRule="exact"/>
        <w:ind w:firstLine="437"/>
        <w:jc w:val="right"/>
        <w:textAlignment w:val="auto"/>
        <w:rPr>
          <w:color w:val="auto"/>
          <w:highlight w:val="none"/>
        </w:rPr>
      </w:pPr>
      <w:r>
        <w:rPr>
          <w:color w:val="auto"/>
          <w:highlight w:val="none"/>
        </w:rPr>
        <w:t xml:space="preserve"> </w:t>
      </w:r>
    </w:p>
    <w:bookmarkEnd w:id="0"/>
    <w:bookmarkEnd w:id="2"/>
    <w:bookmarkEnd w:id="3"/>
    <w:bookmarkEnd w:id="4"/>
    <w:p w14:paraId="7548A170">
      <w:pPr>
        <w:keepNext w:val="0"/>
        <w:keepLines w:val="0"/>
        <w:pageBreakBefore w:val="0"/>
        <w:kinsoku/>
        <w:wordWrap/>
        <w:overflowPunct/>
        <w:topLinePunct w:val="0"/>
        <w:autoSpaceDE/>
        <w:autoSpaceDN/>
        <w:bidi w:val="0"/>
        <w:spacing w:line="56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251133"/>
    <w:rsid w:val="46B85162"/>
    <w:rsid w:val="4D2511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0"/>
    <w:pPr>
      <w:spacing w:after="120"/>
    </w:pPr>
    <w:rPr>
      <w:szCs w:val="20"/>
    </w:rPr>
  </w:style>
  <w:style w:type="paragraph" w:styleId="3">
    <w:name w:val="Date"/>
    <w:basedOn w:val="1"/>
    <w:next w:val="1"/>
    <w:qFormat/>
    <w:uiPriority w:val="0"/>
    <w:pPr>
      <w:ind w:left="2500" w:leftChars="2500"/>
    </w:pPr>
    <w:rPr>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2321</Words>
  <Characters>2961</Characters>
  <Lines>0</Lines>
  <Paragraphs>0</Paragraphs>
  <TotalTime>1</TotalTime>
  <ScaleCrop>false</ScaleCrop>
  <LinksUpToDate>false</LinksUpToDate>
  <CharactersWithSpaces>2986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2025-09-19T03:20:00Z</dcterms:created>
  <dc:creator>初审-王瑜秀</dc:creator>
  <cp:lastModifiedBy>初审-王瑜秀</cp:lastModifiedBy>
  <dcterms:modified xsi:type="dcterms:W3CDTF">2025-09-19T03:43:04Z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1854BC2EC4764C01BD5DB4B83C627581_11</vt:lpwstr>
  </property>
  <property fmtid="{D5CDD505-2E9C-101B-9397-08002B2CF9AE}" pid="4" name="KSOTemplateDocerSaveRecord">
    <vt:lpwstr>eyJoZGlkIjoiNGYwYjY4Zjk4YzQxNTJlYWUxMzRiMDc3NjJmMzJkZmEiLCJ1c2VySWQiOiIzMTgwOTM4ODcifQ==</vt:lpwstr>
  </property>
</Properties>
</file>