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-202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年第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34B0ACDF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2172D44A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27A81060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 w:eastAsia="宋体"/>
          <w:kern w:val="0"/>
          <w:sz w:val="24"/>
          <w:highlight w:val="none"/>
          <w:lang w:eastAsia="zh-CN"/>
        </w:rPr>
        <w:t>安徽合力（六安）铸造有限公司废钢采购公开招标项目-2026年第一批</w:t>
      </w:r>
    </w:p>
    <w:p w14:paraId="72785B41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2、项目编号：26AT47046700222</w:t>
      </w:r>
    </w:p>
    <w:p w14:paraId="28B4355E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0F6E11E9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09906324">
      <w:pPr>
        <w:spacing w:line="360" w:lineRule="auto"/>
        <w:rPr>
          <w:rFonts w:hint="default" w:ascii="Times New Roman" w:hAnsi="Times New Roman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highlight w:val="none"/>
        </w:rPr>
        <w:t>二、项目概况</w:t>
      </w:r>
    </w:p>
    <w:p w14:paraId="10D6B20E">
      <w:pPr>
        <w:spacing w:line="360" w:lineRule="auto"/>
        <w:jc w:val="left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2026年第一批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</w:t>
      </w:r>
      <w:r>
        <w:rPr>
          <w:rFonts w:hint="eastAsia" w:eastAsia="宋体"/>
          <w:kern w:val="0"/>
          <w:sz w:val="24"/>
          <w:highlight w:val="none"/>
          <w:lang w:eastAsia="zh-CN"/>
        </w:rPr>
        <w:t>本项目共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分为</w:t>
      </w:r>
      <w:r>
        <w:rPr>
          <w:rFonts w:hint="eastAsia" w:eastAsia="宋体"/>
          <w:kern w:val="0"/>
          <w:sz w:val="24"/>
          <w:highlight w:val="none"/>
          <w:lang w:eastAsia="zh-CN"/>
        </w:rPr>
        <w:t>3个包，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每个包</w:t>
      </w:r>
      <w:r>
        <w:rPr>
          <w:rFonts w:hint="eastAsia"/>
          <w:kern w:val="0"/>
          <w:sz w:val="24"/>
          <w:highlight w:val="none"/>
        </w:rPr>
        <w:t>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各包货物名称及数量见下表。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36"/>
        <w:gridCol w:w="1831"/>
        <w:gridCol w:w="1535"/>
        <w:gridCol w:w="1873"/>
      </w:tblGrid>
      <w:tr w14:paraId="4FCB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1" w:type="dxa"/>
            <w:noWrap w:val="0"/>
            <w:vAlign w:val="center"/>
          </w:tcPr>
          <w:p w14:paraId="28C469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400" w:type="dxa"/>
            <w:noWrap w:val="0"/>
            <w:vAlign w:val="center"/>
          </w:tcPr>
          <w:p w14:paraId="0965A7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39" w:type="dxa"/>
            <w:noWrap w:val="0"/>
            <w:vAlign w:val="center"/>
          </w:tcPr>
          <w:p w14:paraId="161BB0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供货地点</w:t>
            </w:r>
          </w:p>
        </w:tc>
        <w:tc>
          <w:tcPr>
            <w:tcW w:w="1698" w:type="dxa"/>
            <w:noWrap w:val="0"/>
            <w:vAlign w:val="center"/>
          </w:tcPr>
          <w:p w14:paraId="6C34BE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数量（吨）</w:t>
            </w:r>
          </w:p>
        </w:tc>
        <w:tc>
          <w:tcPr>
            <w:tcW w:w="2256" w:type="dxa"/>
            <w:noWrap w:val="0"/>
            <w:vAlign w:val="center"/>
          </w:tcPr>
          <w:p w14:paraId="5BB73F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质量要求</w:t>
            </w:r>
          </w:p>
        </w:tc>
      </w:tr>
      <w:tr w14:paraId="71C1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36D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noWrap w:val="0"/>
            <w:vAlign w:val="center"/>
          </w:tcPr>
          <w:p w14:paraId="2F1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铸造废钢（钢板料）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 w14:paraId="77BD3F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安徽合力（六安）铸造有限公司指定地点</w:t>
            </w:r>
          </w:p>
        </w:tc>
        <w:tc>
          <w:tcPr>
            <w:tcW w:w="1698" w:type="dxa"/>
            <w:noWrap w:val="0"/>
            <w:vAlign w:val="center"/>
          </w:tcPr>
          <w:p w14:paraId="0087E20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256" w:type="dxa"/>
            <w:vMerge w:val="restart"/>
            <w:noWrap w:val="0"/>
            <w:vAlign w:val="center"/>
          </w:tcPr>
          <w:p w14:paraId="13F2E68A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详见招标文件</w:t>
            </w:r>
          </w:p>
        </w:tc>
      </w:tr>
      <w:tr w14:paraId="6231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1FA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noWrap w:val="0"/>
            <w:vAlign w:val="center"/>
          </w:tcPr>
          <w:p w14:paraId="372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冷板压块</w:t>
            </w:r>
          </w:p>
        </w:tc>
        <w:tc>
          <w:tcPr>
            <w:tcW w:w="2139" w:type="dxa"/>
            <w:vMerge w:val="continue"/>
            <w:noWrap w:val="0"/>
            <w:vAlign w:val="center"/>
          </w:tcPr>
          <w:p w14:paraId="7D98EB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19E1C5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 w14:paraId="2C2A7B61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25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1" w:type="dxa"/>
            <w:noWrap w:val="0"/>
            <w:vAlign w:val="center"/>
          </w:tcPr>
          <w:p w14:paraId="646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noWrap w:val="0"/>
            <w:vAlign w:val="center"/>
          </w:tcPr>
          <w:p w14:paraId="49E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矽钢片</w:t>
            </w:r>
          </w:p>
        </w:tc>
        <w:tc>
          <w:tcPr>
            <w:tcW w:w="2139" w:type="dxa"/>
            <w:vMerge w:val="continue"/>
            <w:noWrap w:val="0"/>
            <w:vAlign w:val="center"/>
          </w:tcPr>
          <w:p w14:paraId="4D0DDA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37768C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 w14:paraId="2BA76EAE"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EEC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17FC306A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71A5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投标人须是中国境内依法注册的独立法人企业或其分支机构，具有有效的营业执照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3C4B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2、投标人可以是本次招标货物的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商，也可以是非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商（代理商或经销商）。</w:t>
      </w:r>
    </w:p>
    <w:p w14:paraId="2B56D102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投标人2023年1月1日以来（以合同签订时间为准），至少具有1个单项合同金额为100万元及以上的废钢类供货业绩。</w:t>
      </w:r>
    </w:p>
    <w:p w14:paraId="112EC242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01包投标人须具备供应本批次500吨货物的能力；02包投标人须具备供应本批次400吨货物的能力；03包投标人须具备供应本批次500吨货物的能力。</w:t>
      </w:r>
    </w:p>
    <w:p w14:paraId="5520F62C">
      <w:pPr>
        <w:widowControl w:val="0"/>
        <w:numPr>
          <w:ilvl w:val="0"/>
          <w:numId w:val="1"/>
        </w:numPr>
        <w:spacing w:after="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5F13A531">
      <w:pPr>
        <w:widowControl w:val="0"/>
        <w:tabs>
          <w:tab w:val="left" w:pos="1176"/>
        </w:tabs>
        <w:spacing w:after="0" w:line="360" w:lineRule="auto"/>
        <w:ind w:left="0" w:leftChars="0" w:firstLine="0" w:firstLineChars="0"/>
        <w:jc w:val="left"/>
        <w:rPr>
          <w:rFonts w:ascii="Calibri" w:hAnsi="Calibri" w:eastAsia="宋体" w:cs="Times New Roman"/>
          <w:kern w:val="0"/>
          <w:sz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6、单位负责人为同一人或者存在控股、管理关系的不同单位，不得参加同一包次或者未划分包次的同一招标项目。</w:t>
      </w:r>
    </w:p>
    <w:p w14:paraId="527B5C5E">
      <w:pPr>
        <w:widowControl w:val="0"/>
        <w:spacing w:after="12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kern w:val="0"/>
          <w:sz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7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、本项目不接受联合体投标。</w:t>
      </w:r>
    </w:p>
    <w:p w14:paraId="3AA1C05E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四、招标文件的获取</w:t>
      </w:r>
    </w:p>
    <w:p w14:paraId="52680278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12</w:t>
      </w:r>
      <w:r>
        <w:rPr>
          <w:sz w:val="24"/>
          <w:highlight w:val="none"/>
        </w:rPr>
        <w:t>日起至202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26</w:t>
      </w:r>
      <w:r>
        <w:rPr>
          <w:sz w:val="24"/>
          <w:highlight w:val="none"/>
        </w:rPr>
        <w:t>日17：00（北京时间）；</w:t>
      </w:r>
    </w:p>
    <w:p w14:paraId="0E761476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66C24026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366EA6C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</w:t>
      </w:r>
      <w:r>
        <w:rPr>
          <w:rFonts w:hint="eastAsia"/>
          <w:b/>
          <w:sz w:val="24"/>
          <w:szCs w:val="24"/>
          <w:highlight w:val="none"/>
        </w:rPr>
        <w:t>在线缴纳各包招标文件费用（100元）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1F6E2C36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510CDB0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35B975CF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19275F91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3D6ADD8A"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五</w:t>
      </w:r>
      <w:r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、发布公告的媒介</w:t>
      </w:r>
    </w:p>
    <w:p w14:paraId="41268ABF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 w:eastAsia="宋体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1A0FD63F">
      <w:pPr>
        <w:spacing w:line="420" w:lineRule="exact"/>
        <w:rPr>
          <w:sz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>日</w:t>
      </w:r>
      <w:r>
        <w:rPr>
          <w:rFonts w:hint="eastAsia" w:ascii="Calibri" w:eastAsia="宋体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 w:ascii="Calibri" w:eastAsia="宋体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25467265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47038B40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29442145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7B5C79BB">
      <w:pPr>
        <w:tabs>
          <w:tab w:val="left" w:pos="5975"/>
        </w:tabs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邮编：230071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ab/>
      </w:r>
    </w:p>
    <w:p w14:paraId="53427C1F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董工、胡工</w:t>
      </w:r>
    </w:p>
    <w:p w14:paraId="418E261A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0551-63736771</w:t>
      </w:r>
    </w:p>
    <w:p w14:paraId="5A8E61AC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 w:eastAsia="宋体"/>
          <w:sz w:val="24"/>
          <w:szCs w:val="24"/>
          <w:highlight w:val="none"/>
          <w:lang w:eastAsia="zh-CN"/>
        </w:rPr>
        <w:t>xtd@ahbidding.com</w:t>
      </w:r>
    </w:p>
    <w:p w14:paraId="4B243C2F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招标人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：安徽合力（六安）铸造有限公司</w:t>
      </w:r>
    </w:p>
    <w:p w14:paraId="0FF94B93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联系人：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贾芬</w:t>
      </w:r>
    </w:p>
    <w:p w14:paraId="6643A8FF">
      <w:pPr>
        <w:widowControl w:val="0"/>
        <w:spacing w:after="120" w:line="360" w:lineRule="auto"/>
        <w:ind w:left="0" w:leftChars="0" w:firstLine="0" w:firstLineChars="0"/>
        <w:jc w:val="both"/>
        <w:rPr>
          <w:rFonts w:ascii="Times New Roman" w:hAnsi="Times New Roman" w:eastAsia="宋体" w:cs="Times New Roman"/>
          <w:kern w:val="0"/>
          <w:sz w:val="24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highlight w:val="none"/>
          <w:lang w:val="zh-CN" w:eastAsia="zh-CN" w:bidi="ar-SA"/>
        </w:rPr>
        <w:t>联系方式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zh-CN" w:eastAsia="zh-CN"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zh-CN" w:eastAsia="zh-CN" w:bidi="ar-SA"/>
        </w:rPr>
        <w:t>15665699695</w:t>
      </w:r>
    </w:p>
    <w:p w14:paraId="24417994">
      <w:pPr>
        <w:pStyle w:val="7"/>
        <w:ind w:left="0" w:leftChars="0" w:firstLine="0" w:firstLineChars="0"/>
        <w:rPr>
          <w:rFonts w:hint="default" w:ascii="Times New Roman" w:hAnsi="Times New Roman" w:cs="Times New Roman"/>
          <w:sz w:val="24"/>
          <w:highlight w:val="none"/>
        </w:rPr>
      </w:pPr>
    </w:p>
    <w:p w14:paraId="0136EC10">
      <w:pPr>
        <w:pStyle w:val="7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altName w:val="华文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0A066A28"/>
    <w:rsid w:val="0BED2CDE"/>
    <w:rsid w:val="0FCD2DAE"/>
    <w:rsid w:val="11AD363C"/>
    <w:rsid w:val="12521AED"/>
    <w:rsid w:val="135B39F3"/>
    <w:rsid w:val="19096A6E"/>
    <w:rsid w:val="198C1D89"/>
    <w:rsid w:val="1A832951"/>
    <w:rsid w:val="1D5C7949"/>
    <w:rsid w:val="211D6030"/>
    <w:rsid w:val="24C70119"/>
    <w:rsid w:val="2572277A"/>
    <w:rsid w:val="283E0A61"/>
    <w:rsid w:val="286007A0"/>
    <w:rsid w:val="28961122"/>
    <w:rsid w:val="2A81574D"/>
    <w:rsid w:val="2AD74E2E"/>
    <w:rsid w:val="2B604E23"/>
    <w:rsid w:val="2CB9711D"/>
    <w:rsid w:val="2D0F08AF"/>
    <w:rsid w:val="2D610CEA"/>
    <w:rsid w:val="32935ADE"/>
    <w:rsid w:val="32FF27D3"/>
    <w:rsid w:val="365955A0"/>
    <w:rsid w:val="36914A2B"/>
    <w:rsid w:val="38AB0BDD"/>
    <w:rsid w:val="39AE4376"/>
    <w:rsid w:val="3A0B1349"/>
    <w:rsid w:val="3B00217F"/>
    <w:rsid w:val="3B091033"/>
    <w:rsid w:val="3B710987"/>
    <w:rsid w:val="3D6F0EF6"/>
    <w:rsid w:val="40340390"/>
    <w:rsid w:val="436861A0"/>
    <w:rsid w:val="45C601A8"/>
    <w:rsid w:val="46A55988"/>
    <w:rsid w:val="46A61E2C"/>
    <w:rsid w:val="49936983"/>
    <w:rsid w:val="4BB51495"/>
    <w:rsid w:val="4E760336"/>
    <w:rsid w:val="51475FBA"/>
    <w:rsid w:val="52EA0C94"/>
    <w:rsid w:val="546532EF"/>
    <w:rsid w:val="548659AA"/>
    <w:rsid w:val="54B61D38"/>
    <w:rsid w:val="59CC52AE"/>
    <w:rsid w:val="5A5D114B"/>
    <w:rsid w:val="5A857B4F"/>
    <w:rsid w:val="5AFD622B"/>
    <w:rsid w:val="5DE42847"/>
    <w:rsid w:val="63051A5C"/>
    <w:rsid w:val="646452A2"/>
    <w:rsid w:val="67CB129B"/>
    <w:rsid w:val="68DD37C9"/>
    <w:rsid w:val="69943766"/>
    <w:rsid w:val="69F0401D"/>
    <w:rsid w:val="6ABB2B9D"/>
    <w:rsid w:val="6AC32471"/>
    <w:rsid w:val="6B052831"/>
    <w:rsid w:val="6CA37E0F"/>
    <w:rsid w:val="6F213254"/>
    <w:rsid w:val="701E2184"/>
    <w:rsid w:val="71076FBF"/>
    <w:rsid w:val="747B287D"/>
    <w:rsid w:val="74FF07D6"/>
    <w:rsid w:val="75A849CA"/>
    <w:rsid w:val="77E41B09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1718</Words>
  <Characters>2012</Characters>
  <Lines>0</Lines>
  <Paragraphs>0</Paragraphs>
  <TotalTime>0</TotalTime>
  <ScaleCrop>false</ScaleCrop>
  <LinksUpToDate>false</LinksUpToDate>
  <CharactersWithSpaces>2014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火韦、</cp:lastModifiedBy>
  <dcterms:modified xsi:type="dcterms:W3CDTF">2026-01-16T05:59:03Z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eyJoZGlkIjoiOWY1MGFmYzZhODVjMzVlZjlkNmFmZmU0OTQ5MGYxOTMiLCJ1c2VySWQiOiI1MTYxMDI0ODgifQ==</vt:lpwstr>
  </property>
</Properties>
</file>