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叉车集团职工书屋室内装饰工程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中标候选人公示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叉车集团职工书屋室内装饰工程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26AT47089900447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）按照招标文件规定的评审方式，评标委员会完成评审，最终确定：  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t>龙之源（安徽）生态环境有限公司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安徽恒信装饰工程有限责任公司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;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安徽新标地建设有限公司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中标候选人公示截止日期：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月2日17时。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公示期内，如对上述中标候选人存在疑问，可依据相关规定向代理机构提出异议。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提出异议的渠道和方式：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1、投标人提出异议应当提交书面函件。异议函应当包括但不限于下列内容：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（1）异议人的名称、地址、联系人及联系电话；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（2）被异议人名称；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（3）异议项目的名称、编号；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（4）异议事项；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（5）相关请求和主张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（6）事实依据和证明材料；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（7）法律依据；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（8）异议应当署名。投标人(服务商)为自然人的，应当由本人签字；投标人为法人或者其他组织的，应当由法定代表人或者主要负责人签字并加盖单位公章。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2、异议材料有下列情形的亦不予接收：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（1）异议材料不完整的；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（2）异议事项含有主观猜测等内容且无充分有效证据的；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（3）对其他投标人(服务商)的投标文件详细内容异议，无法提供合法来源渠道的；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（4）提出异议的时间超过国家法律法规规定时限的。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异议人不得以异议为名谋取中标或恶意异议扰乱招标工作秩序的，将报请行政监督部门处理。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如公示期内无有效异议，本评审结果即为确定中标人的依据。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代理机构: 安徽安天利信工程管理股份有限公司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代理机构联系人：潘工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代理机构联系电话：0551-63736278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70FC"/>
    <w:rsid w:val="1DED5A98"/>
    <w:rsid w:val="367B253C"/>
    <w:rsid w:val="4CB23764"/>
    <w:rsid w:val="4D2872A7"/>
    <w:rsid w:val="57D46A51"/>
    <w:rsid w:val="59BC70FC"/>
    <w:rsid w:val="625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字符"/>
    <w:basedOn w:val="7"/>
    <w:link w:val="3"/>
    <w:qFormat/>
    <w:uiPriority w:val="0"/>
    <w:rPr>
      <w:rFonts w:asciiTheme="majorAscii" w:hAnsiTheme="majorAscii" w:eastAsiaTheme="majorEastAsia" w:cstheme="majorBidi"/>
      <w:b/>
      <w:bCs/>
      <w:kern w:val="2"/>
      <w:sz w:val="28"/>
      <w:szCs w:val="28"/>
    </w:rPr>
  </w:style>
  <w:style w:type="character" w:customStyle="1" w:styleId="9">
    <w:name w:val="标题 4 Char"/>
    <w:link w:val="4"/>
    <w:qFormat/>
    <w:uiPriority w:val="0"/>
    <w:rPr>
      <w:rFonts w:ascii="Arial" w:hAnsi="Arial" w:eastAsia="宋体"/>
      <w:sz w:val="24"/>
      <w:szCs w:val="22"/>
    </w:rPr>
  </w:style>
  <w:style w:type="character" w:customStyle="1" w:styleId="10">
    <w:name w:val="标题 1 字符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2026-02-25T09:24:00Z</dcterms:created>
  <dc:creator>代理机构</dc:creator>
  <cp:lastModifiedBy>heli</cp:lastModifiedBy>
  <dcterms:modified xsi:type="dcterms:W3CDTF">2026-02-26T01:01:46Z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C4164F56C92A41F6B3E40CAF3234D11E_11</vt:lpwstr>
  </property>
  <property fmtid="{D5CDD505-2E9C-101B-9397-08002B2CF9AE}" pid="4" name="KSOTemplateDocerSaveRecord">
    <vt:lpwstr>eyJoZGlkIjoiNjc5N2Y3YzNlYWJjMDEzYzUyYjEwYTcyODk0ZTYxYTQiLCJ1c2VySWQiOiIxMjk1NDY5MDE1In0=</vt:lpwstr>
  </property>
</Properties>
</file>